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DA" w:rsidRPr="00332E79" w:rsidRDefault="00E90072">
      <w:pPr>
        <w:rPr>
          <w:rFonts w:ascii="Arial" w:hAnsi="Arial" w:cs="Arial"/>
          <w:b/>
          <w:u w:val="single"/>
        </w:rPr>
      </w:pPr>
      <w:r w:rsidRPr="00332E79">
        <w:rPr>
          <w:rFonts w:ascii="Arial" w:hAnsi="Arial" w:cs="Arial"/>
          <w:b/>
          <w:u w:val="single"/>
        </w:rPr>
        <w:t>TAUNTON CAMPUS CAR PARKING ARRANGEMENTS</w:t>
      </w:r>
    </w:p>
    <w:p w:rsidR="00332E79" w:rsidRPr="00332E79" w:rsidRDefault="00ED2CC5">
      <w:pPr>
        <w:rPr>
          <w:rFonts w:ascii="Arial" w:hAnsi="Arial" w:cs="Arial"/>
        </w:rPr>
      </w:pPr>
      <w:r>
        <w:rPr>
          <w:rFonts w:ascii="Arial" w:hAnsi="Arial" w:cs="Arial"/>
        </w:rPr>
        <w:t xml:space="preserve">The Taunton Campus car parks </w:t>
      </w:r>
      <w:r w:rsidR="00332E79" w:rsidRPr="00332E79">
        <w:rPr>
          <w:rFonts w:ascii="Arial" w:hAnsi="Arial" w:cs="Arial"/>
        </w:rPr>
        <w:t xml:space="preserve">use </w:t>
      </w:r>
      <w:r w:rsidR="00784D5B" w:rsidRPr="00332E79">
        <w:rPr>
          <w:rFonts w:ascii="Arial" w:hAnsi="Arial" w:cs="Arial"/>
        </w:rPr>
        <w:t xml:space="preserve">Automatic Number Plate Recognition </w:t>
      </w:r>
      <w:r w:rsidR="00332E79" w:rsidRPr="00332E79">
        <w:rPr>
          <w:rFonts w:ascii="Arial" w:hAnsi="Arial" w:cs="Arial"/>
        </w:rPr>
        <w:t>(ANPR) to help manage car parking on site</w:t>
      </w:r>
      <w:r>
        <w:rPr>
          <w:rFonts w:ascii="Arial" w:hAnsi="Arial" w:cs="Arial"/>
        </w:rPr>
        <w:t xml:space="preserve">. Staff and students </w:t>
      </w:r>
      <w:proofErr w:type="gramStart"/>
      <w:r>
        <w:rPr>
          <w:rFonts w:ascii="Arial" w:hAnsi="Arial" w:cs="Arial"/>
        </w:rPr>
        <w:t>are expected</w:t>
      </w:r>
      <w:proofErr w:type="gramEnd"/>
      <w:r>
        <w:rPr>
          <w:rFonts w:ascii="Arial" w:hAnsi="Arial" w:cs="Arial"/>
        </w:rPr>
        <w:t xml:space="preserve"> to pay for parking unless told otherwise, and must hold a parking permit. Visitors </w:t>
      </w:r>
      <w:proofErr w:type="gramStart"/>
      <w:r>
        <w:rPr>
          <w:rFonts w:ascii="Arial" w:hAnsi="Arial" w:cs="Arial"/>
        </w:rPr>
        <w:t>are also expected</w:t>
      </w:r>
      <w:proofErr w:type="gramEnd"/>
      <w:r>
        <w:rPr>
          <w:rFonts w:ascii="Arial" w:hAnsi="Arial" w:cs="Arial"/>
        </w:rPr>
        <w:t xml:space="preserve"> to pay for parking unless told otherwise and must sign in at reception and register for a visitors parking permit. To park at the Taunton Campus, the fee is £1 per day.</w:t>
      </w:r>
    </w:p>
    <w:p w:rsidR="00271FE8" w:rsidRDefault="00E90072" w:rsidP="00BB3E0E">
      <w:pPr>
        <w:pStyle w:val="ListParagraph"/>
        <w:numPr>
          <w:ilvl w:val="0"/>
          <w:numId w:val="1"/>
        </w:numPr>
        <w:rPr>
          <w:rFonts w:ascii="Arial" w:hAnsi="Arial" w:cs="Arial"/>
        </w:rPr>
      </w:pPr>
      <w:r w:rsidRPr="00271FE8">
        <w:rPr>
          <w:rFonts w:ascii="Arial" w:hAnsi="Arial" w:cs="Arial"/>
        </w:rPr>
        <w:t xml:space="preserve">Permits </w:t>
      </w:r>
      <w:proofErr w:type="gramStart"/>
      <w:r w:rsidRPr="00271FE8">
        <w:rPr>
          <w:rFonts w:ascii="Arial" w:hAnsi="Arial" w:cs="Arial"/>
        </w:rPr>
        <w:t>can be applied</w:t>
      </w:r>
      <w:proofErr w:type="gramEnd"/>
      <w:r w:rsidRPr="00271FE8">
        <w:rPr>
          <w:rFonts w:ascii="Arial" w:hAnsi="Arial" w:cs="Arial"/>
        </w:rPr>
        <w:t xml:space="preserve"> for from your desktop.</w:t>
      </w:r>
      <w:r w:rsidR="00332E79" w:rsidRPr="00271FE8">
        <w:rPr>
          <w:rFonts w:ascii="Arial" w:hAnsi="Arial" w:cs="Arial"/>
        </w:rPr>
        <w:t xml:space="preserve"> </w:t>
      </w:r>
      <w:r w:rsidRPr="00271FE8">
        <w:rPr>
          <w:rFonts w:ascii="Arial" w:hAnsi="Arial" w:cs="Arial"/>
        </w:rPr>
        <w:t xml:space="preserve"> Users are able to apply for one permit</w:t>
      </w:r>
      <w:r w:rsidR="004B314C" w:rsidRPr="00271FE8">
        <w:rPr>
          <w:rFonts w:ascii="Arial" w:hAnsi="Arial" w:cs="Arial"/>
        </w:rPr>
        <w:t>,</w:t>
      </w:r>
      <w:r w:rsidRPr="00271FE8">
        <w:rPr>
          <w:rFonts w:ascii="Arial" w:hAnsi="Arial" w:cs="Arial"/>
        </w:rPr>
        <w:t xml:space="preserve"> to which they can register two </w:t>
      </w:r>
      <w:r w:rsidR="004B314C" w:rsidRPr="00271FE8">
        <w:rPr>
          <w:rFonts w:ascii="Arial" w:hAnsi="Arial" w:cs="Arial"/>
        </w:rPr>
        <w:t>vehicle</w:t>
      </w:r>
      <w:r w:rsidRPr="00271FE8">
        <w:rPr>
          <w:rFonts w:ascii="Arial" w:hAnsi="Arial" w:cs="Arial"/>
        </w:rPr>
        <w:t xml:space="preserve">s, although only one </w:t>
      </w:r>
      <w:r w:rsidR="004B314C" w:rsidRPr="00271FE8">
        <w:rPr>
          <w:rFonts w:ascii="Arial" w:hAnsi="Arial" w:cs="Arial"/>
        </w:rPr>
        <w:t>vehicle</w:t>
      </w:r>
      <w:r w:rsidR="00332E79" w:rsidRPr="00271FE8">
        <w:rPr>
          <w:rFonts w:ascii="Arial" w:hAnsi="Arial" w:cs="Arial"/>
        </w:rPr>
        <w:t xml:space="preserve"> per day </w:t>
      </w:r>
      <w:proofErr w:type="gramStart"/>
      <w:r w:rsidR="00ED2CC5">
        <w:rPr>
          <w:rFonts w:ascii="Arial" w:hAnsi="Arial" w:cs="Arial"/>
        </w:rPr>
        <w:t>is</w:t>
      </w:r>
      <w:r w:rsidR="00332E79" w:rsidRPr="00271FE8">
        <w:rPr>
          <w:rFonts w:ascii="Arial" w:hAnsi="Arial" w:cs="Arial"/>
        </w:rPr>
        <w:t xml:space="preserve"> permitted</w:t>
      </w:r>
      <w:proofErr w:type="gramEnd"/>
      <w:r w:rsidR="00332E79" w:rsidRPr="00271FE8">
        <w:rPr>
          <w:rFonts w:ascii="Arial" w:hAnsi="Arial" w:cs="Arial"/>
        </w:rPr>
        <w:t xml:space="preserve"> on</w:t>
      </w:r>
      <w:r w:rsidRPr="00271FE8">
        <w:rPr>
          <w:rFonts w:ascii="Arial" w:hAnsi="Arial" w:cs="Arial"/>
        </w:rPr>
        <w:t xml:space="preserve"> site</w:t>
      </w:r>
      <w:r w:rsidR="00332E79" w:rsidRPr="00271FE8">
        <w:rPr>
          <w:rFonts w:ascii="Arial" w:hAnsi="Arial" w:cs="Arial"/>
        </w:rPr>
        <w:t>. This will be</w:t>
      </w:r>
      <w:r w:rsidRPr="00271FE8">
        <w:rPr>
          <w:rFonts w:ascii="Arial" w:hAnsi="Arial" w:cs="Arial"/>
        </w:rPr>
        <w:t xml:space="preserve"> monitored by the ANPR system.</w:t>
      </w:r>
    </w:p>
    <w:p w:rsidR="00E90072" w:rsidRPr="00271FE8" w:rsidRDefault="00E90072" w:rsidP="00BB3E0E">
      <w:pPr>
        <w:pStyle w:val="ListParagraph"/>
        <w:numPr>
          <w:ilvl w:val="0"/>
          <w:numId w:val="1"/>
        </w:numPr>
        <w:rPr>
          <w:rFonts w:ascii="Arial" w:hAnsi="Arial" w:cs="Arial"/>
        </w:rPr>
      </w:pPr>
      <w:r w:rsidRPr="00271FE8">
        <w:rPr>
          <w:rFonts w:ascii="Arial" w:hAnsi="Arial" w:cs="Arial"/>
        </w:rPr>
        <w:t xml:space="preserve">Permits are free and can be obtained by visiting </w:t>
      </w:r>
      <w:hyperlink r:id="rId5" w:history="1">
        <w:r w:rsidRPr="00271FE8">
          <w:rPr>
            <w:rStyle w:val="Hyperlink"/>
            <w:rFonts w:ascii="Arial" w:hAnsi="Arial" w:cs="Arial"/>
          </w:rPr>
          <w:t>https://permitmanagement.co.uk/btc</w:t>
        </w:r>
      </w:hyperlink>
    </w:p>
    <w:p w:rsidR="004B314C" w:rsidRPr="00332E79" w:rsidRDefault="004B314C" w:rsidP="00784D5B">
      <w:pPr>
        <w:pStyle w:val="ListParagraph"/>
        <w:numPr>
          <w:ilvl w:val="0"/>
          <w:numId w:val="1"/>
        </w:numPr>
        <w:rPr>
          <w:rFonts w:ascii="Arial" w:hAnsi="Arial" w:cs="Arial"/>
        </w:rPr>
      </w:pPr>
      <w:r w:rsidRPr="00332E79">
        <w:rPr>
          <w:rFonts w:ascii="Arial" w:hAnsi="Arial" w:cs="Arial"/>
        </w:rPr>
        <w:t xml:space="preserve">A </w:t>
      </w:r>
      <w:r w:rsidR="00ED2CC5">
        <w:rPr>
          <w:rFonts w:ascii="Arial" w:hAnsi="Arial" w:cs="Arial"/>
        </w:rPr>
        <w:t>btc.ac.uk email address is</w:t>
      </w:r>
      <w:r w:rsidRPr="00332E79">
        <w:rPr>
          <w:rFonts w:ascii="Arial" w:hAnsi="Arial" w:cs="Arial"/>
        </w:rPr>
        <w:t xml:space="preserve"> required for verification purposes</w:t>
      </w:r>
      <w:r w:rsidR="00332E79" w:rsidRPr="00332E79">
        <w:rPr>
          <w:rFonts w:ascii="Arial" w:hAnsi="Arial" w:cs="Arial"/>
        </w:rPr>
        <w:t>.</w:t>
      </w:r>
    </w:p>
    <w:p w:rsidR="00E90072" w:rsidRPr="0020717D" w:rsidRDefault="00E90072" w:rsidP="00784D5B">
      <w:pPr>
        <w:pStyle w:val="ListParagraph"/>
        <w:numPr>
          <w:ilvl w:val="0"/>
          <w:numId w:val="1"/>
        </w:numPr>
        <w:rPr>
          <w:rFonts w:ascii="Arial" w:hAnsi="Arial" w:cs="Arial"/>
          <w:color w:val="000000" w:themeColor="text1"/>
        </w:rPr>
      </w:pPr>
      <w:r w:rsidRPr="00332E79">
        <w:rPr>
          <w:rFonts w:ascii="Arial" w:hAnsi="Arial" w:cs="Arial"/>
        </w:rPr>
        <w:t xml:space="preserve">In addition to the traditional £1 cash payment, </w:t>
      </w:r>
      <w:r w:rsidR="00332E79" w:rsidRPr="00332E79">
        <w:rPr>
          <w:rFonts w:ascii="Arial" w:hAnsi="Arial" w:cs="Arial"/>
        </w:rPr>
        <w:t>the College</w:t>
      </w:r>
      <w:r w:rsidR="00ED2CC5">
        <w:rPr>
          <w:rFonts w:ascii="Arial" w:hAnsi="Arial" w:cs="Arial"/>
        </w:rPr>
        <w:t xml:space="preserve"> </w:t>
      </w:r>
      <w:r w:rsidRPr="00332E79">
        <w:rPr>
          <w:rFonts w:ascii="Arial" w:hAnsi="Arial" w:cs="Arial"/>
        </w:rPr>
        <w:t>continue</w:t>
      </w:r>
      <w:r w:rsidR="00ED2CC5">
        <w:rPr>
          <w:rFonts w:ascii="Arial" w:hAnsi="Arial" w:cs="Arial"/>
        </w:rPr>
        <w:t>s</w:t>
      </w:r>
      <w:r w:rsidRPr="00332E79">
        <w:rPr>
          <w:rFonts w:ascii="Arial" w:hAnsi="Arial" w:cs="Arial"/>
        </w:rPr>
        <w:t xml:space="preserve"> with </w:t>
      </w:r>
      <w:r w:rsidR="00332E79" w:rsidRPr="00332E79">
        <w:rPr>
          <w:rFonts w:ascii="Arial" w:hAnsi="Arial" w:cs="Arial"/>
        </w:rPr>
        <w:t>the P</w:t>
      </w:r>
      <w:r w:rsidRPr="00332E79">
        <w:rPr>
          <w:rFonts w:ascii="Arial" w:hAnsi="Arial" w:cs="Arial"/>
        </w:rPr>
        <w:t xml:space="preserve">ay to </w:t>
      </w:r>
      <w:r w:rsidR="00332E79" w:rsidRPr="00332E79">
        <w:rPr>
          <w:rFonts w:ascii="Arial" w:hAnsi="Arial" w:cs="Arial"/>
        </w:rPr>
        <w:t>Park app service</w:t>
      </w:r>
      <w:r w:rsidRPr="00332E79">
        <w:rPr>
          <w:rFonts w:ascii="Arial" w:hAnsi="Arial" w:cs="Arial"/>
        </w:rPr>
        <w:t>, although this w</w:t>
      </w:r>
      <w:r w:rsidR="00332E79" w:rsidRPr="00332E79">
        <w:rPr>
          <w:rFonts w:ascii="Arial" w:hAnsi="Arial" w:cs="Arial"/>
        </w:rPr>
        <w:t>ill move to a new system- RINGO. You can</w:t>
      </w:r>
      <w:r w:rsidRPr="00332E79">
        <w:rPr>
          <w:rFonts w:ascii="Arial" w:hAnsi="Arial" w:cs="Arial"/>
        </w:rPr>
        <w:t xml:space="preserve"> download the app to pay from you mobile device</w:t>
      </w:r>
      <w:r w:rsidR="00332E79" w:rsidRPr="00332E79">
        <w:rPr>
          <w:rFonts w:ascii="Arial" w:hAnsi="Arial" w:cs="Arial"/>
        </w:rPr>
        <w:t xml:space="preserve"> at</w:t>
      </w:r>
      <w:r w:rsidRPr="00332E79">
        <w:rPr>
          <w:rFonts w:ascii="Arial" w:hAnsi="Arial" w:cs="Arial"/>
        </w:rPr>
        <w:t xml:space="preserve"> </w:t>
      </w:r>
      <w:hyperlink r:id="rId6" w:history="1">
        <w:r w:rsidRPr="00332E79">
          <w:rPr>
            <w:rStyle w:val="Hyperlink"/>
            <w:rFonts w:ascii="Arial" w:hAnsi="Arial" w:cs="Arial"/>
          </w:rPr>
          <w:t>https://www.myringgo.co.uk</w:t>
        </w:r>
      </w:hyperlink>
      <w:r w:rsidR="0020717D">
        <w:rPr>
          <w:rStyle w:val="Hyperlink"/>
          <w:rFonts w:ascii="Arial" w:hAnsi="Arial" w:cs="Arial"/>
        </w:rPr>
        <w:t xml:space="preserve">. </w:t>
      </w:r>
      <w:r w:rsidR="0020717D" w:rsidRPr="0020717D">
        <w:rPr>
          <w:rStyle w:val="Hyperlink"/>
          <w:rFonts w:ascii="Arial" w:hAnsi="Arial" w:cs="Arial"/>
          <w:color w:val="000000" w:themeColor="text1"/>
          <w:u w:val="none"/>
        </w:rPr>
        <w:t>Please note there is a service charge for this service by the provider (currently 15p per transaction).</w:t>
      </w:r>
    </w:p>
    <w:p w:rsidR="00E90072" w:rsidRPr="00332E79" w:rsidRDefault="00E90072" w:rsidP="00784D5B">
      <w:pPr>
        <w:pStyle w:val="ListParagraph"/>
        <w:numPr>
          <w:ilvl w:val="0"/>
          <w:numId w:val="1"/>
        </w:numPr>
        <w:rPr>
          <w:rFonts w:ascii="Arial" w:hAnsi="Arial" w:cs="Arial"/>
        </w:rPr>
      </w:pPr>
      <w:r w:rsidRPr="00332E79">
        <w:rPr>
          <w:rFonts w:ascii="Arial" w:hAnsi="Arial" w:cs="Arial"/>
        </w:rPr>
        <w:t xml:space="preserve">New additions to the payment </w:t>
      </w:r>
      <w:r w:rsidR="00332E79" w:rsidRPr="00332E79">
        <w:rPr>
          <w:rFonts w:ascii="Arial" w:hAnsi="Arial" w:cs="Arial"/>
        </w:rPr>
        <w:t>options</w:t>
      </w:r>
      <w:r w:rsidRPr="00332E79">
        <w:rPr>
          <w:rFonts w:ascii="Arial" w:hAnsi="Arial" w:cs="Arial"/>
        </w:rPr>
        <w:t xml:space="preserve"> include contactless at the pay station, chip and pin at the pay stati</w:t>
      </w:r>
      <w:r w:rsidR="00332E79" w:rsidRPr="00332E79">
        <w:rPr>
          <w:rFonts w:ascii="Arial" w:hAnsi="Arial" w:cs="Arial"/>
        </w:rPr>
        <w:t>on as well as an account option. U</w:t>
      </w:r>
      <w:r w:rsidRPr="00332E79">
        <w:rPr>
          <w:rFonts w:ascii="Arial" w:hAnsi="Arial" w:cs="Arial"/>
        </w:rPr>
        <w:t xml:space="preserve">sers can set up an account </w:t>
      </w:r>
      <w:r w:rsidR="004B314C" w:rsidRPr="00332E79">
        <w:rPr>
          <w:rFonts w:ascii="Arial" w:hAnsi="Arial" w:cs="Arial"/>
        </w:rPr>
        <w:t xml:space="preserve">(via the permit portal) </w:t>
      </w:r>
      <w:r w:rsidRPr="00332E79">
        <w:rPr>
          <w:rFonts w:ascii="Arial" w:hAnsi="Arial" w:cs="Arial"/>
        </w:rPr>
        <w:t xml:space="preserve">and authorise the collection of the payment when the ANPR system registers the registration number of the vehicle. It is important to note that the system is designed that it can only collect £1 in any 24hr period, users entering and leaving site several times a day </w:t>
      </w:r>
      <w:r w:rsidRPr="00332E79">
        <w:rPr>
          <w:rFonts w:ascii="Arial" w:hAnsi="Arial" w:cs="Arial"/>
          <w:u w:val="single"/>
        </w:rPr>
        <w:t>cannot</w:t>
      </w:r>
      <w:r w:rsidRPr="00332E79">
        <w:rPr>
          <w:rFonts w:ascii="Arial" w:hAnsi="Arial" w:cs="Arial"/>
        </w:rPr>
        <w:t xml:space="preserve"> be charged multiple times</w:t>
      </w:r>
      <w:r w:rsidR="004B314C" w:rsidRPr="00332E79">
        <w:rPr>
          <w:rFonts w:ascii="Arial" w:hAnsi="Arial" w:cs="Arial"/>
        </w:rPr>
        <w:t>.</w:t>
      </w:r>
    </w:p>
    <w:p w:rsidR="004B314C" w:rsidRPr="00332E79" w:rsidRDefault="004B314C" w:rsidP="00784D5B">
      <w:pPr>
        <w:pStyle w:val="ListParagraph"/>
        <w:numPr>
          <w:ilvl w:val="0"/>
          <w:numId w:val="1"/>
        </w:numPr>
        <w:rPr>
          <w:rFonts w:ascii="Arial" w:hAnsi="Arial" w:cs="Arial"/>
        </w:rPr>
      </w:pPr>
      <w:r w:rsidRPr="00332E79">
        <w:rPr>
          <w:rFonts w:ascii="Arial" w:hAnsi="Arial" w:cs="Arial"/>
        </w:rPr>
        <w:t>The new system is a pay to park system, meaning a physical pay and</w:t>
      </w:r>
      <w:r w:rsidR="00332E79" w:rsidRPr="00332E79">
        <w:rPr>
          <w:rFonts w:ascii="Arial" w:hAnsi="Arial" w:cs="Arial"/>
        </w:rPr>
        <w:t xml:space="preserve"> display ticket is not required and</w:t>
      </w:r>
      <w:r w:rsidRPr="00332E79">
        <w:rPr>
          <w:rFonts w:ascii="Arial" w:hAnsi="Arial" w:cs="Arial"/>
        </w:rPr>
        <w:t xml:space="preserve"> users </w:t>
      </w:r>
      <w:r w:rsidR="00332E79" w:rsidRPr="00332E79">
        <w:rPr>
          <w:rFonts w:ascii="Arial" w:hAnsi="Arial" w:cs="Arial"/>
        </w:rPr>
        <w:t>will be</w:t>
      </w:r>
      <w:r w:rsidRPr="00332E79">
        <w:rPr>
          <w:rFonts w:ascii="Arial" w:hAnsi="Arial" w:cs="Arial"/>
        </w:rPr>
        <w:t xml:space="preserve"> required to enter their registration at the pay machine</w:t>
      </w:r>
      <w:r w:rsidR="00271FE8">
        <w:rPr>
          <w:rFonts w:ascii="Arial" w:hAnsi="Arial" w:cs="Arial"/>
        </w:rPr>
        <w:t xml:space="preserve"> if paying daily at the machine</w:t>
      </w:r>
      <w:r w:rsidR="00F36DFD">
        <w:rPr>
          <w:rFonts w:ascii="Arial" w:hAnsi="Arial" w:cs="Arial"/>
        </w:rPr>
        <w:t xml:space="preserve"> (please note </w:t>
      </w:r>
      <w:r w:rsidR="00D55D97">
        <w:rPr>
          <w:rFonts w:ascii="Arial" w:hAnsi="Arial" w:cs="Arial"/>
        </w:rPr>
        <w:t xml:space="preserve">the </w:t>
      </w:r>
      <w:r w:rsidR="00F36DFD">
        <w:rPr>
          <w:rFonts w:ascii="Arial" w:hAnsi="Arial" w:cs="Arial"/>
        </w:rPr>
        <w:t>exceptions below)</w:t>
      </w:r>
      <w:r w:rsidRPr="00332E79">
        <w:rPr>
          <w:rFonts w:ascii="Arial" w:hAnsi="Arial" w:cs="Arial"/>
        </w:rPr>
        <w:t>.</w:t>
      </w:r>
      <w:r w:rsidR="002C312C" w:rsidRPr="00332E79">
        <w:rPr>
          <w:rFonts w:ascii="Arial" w:hAnsi="Arial" w:cs="Arial"/>
        </w:rPr>
        <w:t xml:space="preserve"> </w:t>
      </w:r>
      <w:r w:rsidR="00784D5B" w:rsidRPr="00332E79">
        <w:rPr>
          <w:rFonts w:ascii="Arial" w:hAnsi="Arial" w:cs="Arial"/>
        </w:rPr>
        <w:t xml:space="preserve">A receipt can be </w:t>
      </w:r>
      <w:r w:rsidR="002C312C" w:rsidRPr="00332E79">
        <w:rPr>
          <w:rFonts w:ascii="Arial" w:hAnsi="Arial" w:cs="Arial"/>
        </w:rPr>
        <w:t>printed</w:t>
      </w:r>
      <w:r w:rsidR="00784D5B" w:rsidRPr="00332E79">
        <w:rPr>
          <w:rFonts w:ascii="Arial" w:hAnsi="Arial" w:cs="Arial"/>
        </w:rPr>
        <w:t xml:space="preserve"> upon request.</w:t>
      </w:r>
    </w:p>
    <w:p w:rsidR="00784D5B" w:rsidRPr="00332E79" w:rsidRDefault="00ED2CC5" w:rsidP="00784D5B">
      <w:pPr>
        <w:rPr>
          <w:rFonts w:ascii="Arial" w:hAnsi="Arial" w:cs="Arial"/>
        </w:rPr>
      </w:pPr>
      <w:r>
        <w:rPr>
          <w:rFonts w:ascii="Arial" w:hAnsi="Arial" w:cs="Arial"/>
        </w:rPr>
        <w:t>P</w:t>
      </w:r>
      <w:r w:rsidR="00F36DFD">
        <w:rPr>
          <w:rFonts w:ascii="Arial" w:hAnsi="Arial" w:cs="Arial"/>
        </w:rPr>
        <w:t xml:space="preserve">ay stations </w:t>
      </w:r>
      <w:proofErr w:type="gramStart"/>
      <w:r w:rsidR="00271FE8">
        <w:rPr>
          <w:rFonts w:ascii="Arial" w:hAnsi="Arial" w:cs="Arial"/>
        </w:rPr>
        <w:t>are shown</w:t>
      </w:r>
      <w:proofErr w:type="gramEnd"/>
      <w:r w:rsidR="00271FE8">
        <w:rPr>
          <w:rFonts w:ascii="Arial" w:hAnsi="Arial" w:cs="Arial"/>
        </w:rPr>
        <w:t xml:space="preserve"> on the attached plan.</w:t>
      </w:r>
    </w:p>
    <w:p w:rsidR="00332E79" w:rsidRPr="00332E79" w:rsidRDefault="00332E79" w:rsidP="00332E79">
      <w:pPr>
        <w:rPr>
          <w:rFonts w:ascii="Arial" w:hAnsi="Arial" w:cs="Arial"/>
        </w:rPr>
      </w:pPr>
      <w:r w:rsidRPr="00332E79">
        <w:rPr>
          <w:rFonts w:ascii="Arial" w:hAnsi="Arial" w:cs="Arial"/>
        </w:rPr>
        <w:t>As the system does not require a physical ticket, there is no need to return to your vehicle once you have paid at the pay station</w:t>
      </w:r>
      <w:r w:rsidR="00A755BC">
        <w:rPr>
          <w:rFonts w:ascii="Arial" w:hAnsi="Arial" w:cs="Arial"/>
        </w:rPr>
        <w:t xml:space="preserve"> apart from the two car parks detailed below</w:t>
      </w:r>
      <w:r w:rsidRPr="00332E79">
        <w:rPr>
          <w:rFonts w:ascii="Arial" w:hAnsi="Arial" w:cs="Arial"/>
        </w:rPr>
        <w:t>.</w:t>
      </w:r>
    </w:p>
    <w:p w:rsidR="0040355F" w:rsidRDefault="0040355F" w:rsidP="0040355F">
      <w:pPr>
        <w:rPr>
          <w:rFonts w:ascii="Arial" w:hAnsi="Arial" w:cs="Arial"/>
        </w:rPr>
      </w:pPr>
      <w:r w:rsidRPr="00332E79">
        <w:rPr>
          <w:rFonts w:ascii="Arial" w:hAnsi="Arial" w:cs="Arial"/>
        </w:rPr>
        <w:t xml:space="preserve">The Oak </w:t>
      </w:r>
      <w:r w:rsidR="00E61875">
        <w:rPr>
          <w:rFonts w:ascii="Arial" w:hAnsi="Arial" w:cs="Arial"/>
        </w:rPr>
        <w:t>C</w:t>
      </w:r>
      <w:r w:rsidRPr="00332E79">
        <w:rPr>
          <w:rFonts w:ascii="Arial" w:hAnsi="Arial" w:cs="Arial"/>
        </w:rPr>
        <w:t xml:space="preserve">entre and rear of the Arts </w:t>
      </w:r>
      <w:r w:rsidR="00E61875">
        <w:rPr>
          <w:rFonts w:ascii="Arial" w:hAnsi="Arial" w:cs="Arial"/>
        </w:rPr>
        <w:t>H</w:t>
      </w:r>
      <w:r w:rsidRPr="00332E79">
        <w:rPr>
          <w:rFonts w:ascii="Arial" w:hAnsi="Arial" w:cs="Arial"/>
        </w:rPr>
        <w:t xml:space="preserve">ouse car parks remain </w:t>
      </w:r>
      <w:r w:rsidR="00E61875">
        <w:rPr>
          <w:rFonts w:ascii="Arial" w:hAnsi="Arial" w:cs="Arial"/>
        </w:rPr>
        <w:t>with</w:t>
      </w:r>
      <w:r w:rsidRPr="00332E79">
        <w:rPr>
          <w:rFonts w:ascii="Arial" w:hAnsi="Arial" w:cs="Arial"/>
        </w:rPr>
        <w:t xml:space="preserve"> the old style pay and display machines for the time being. Permits will still be </w:t>
      </w:r>
      <w:r w:rsidR="00332E79" w:rsidRPr="00332E79">
        <w:rPr>
          <w:rFonts w:ascii="Arial" w:hAnsi="Arial" w:cs="Arial"/>
        </w:rPr>
        <w:t xml:space="preserve">required </w:t>
      </w:r>
      <w:r w:rsidR="00A755BC">
        <w:rPr>
          <w:rFonts w:ascii="Arial" w:hAnsi="Arial" w:cs="Arial"/>
        </w:rPr>
        <w:t xml:space="preserve">(that can be obtained as detailed above) </w:t>
      </w:r>
      <w:r w:rsidR="00332E79" w:rsidRPr="00332E79">
        <w:rPr>
          <w:rFonts w:ascii="Arial" w:hAnsi="Arial" w:cs="Arial"/>
        </w:rPr>
        <w:t>and</w:t>
      </w:r>
      <w:r w:rsidRPr="00332E79">
        <w:rPr>
          <w:rFonts w:ascii="Arial" w:hAnsi="Arial" w:cs="Arial"/>
        </w:rPr>
        <w:t xml:space="preserve"> the car parks will still be monitored</w:t>
      </w:r>
      <w:r w:rsidR="00A755BC">
        <w:rPr>
          <w:rFonts w:ascii="Arial" w:hAnsi="Arial" w:cs="Arial"/>
        </w:rPr>
        <w:t xml:space="preserve">, so for these </w:t>
      </w:r>
      <w:r w:rsidR="00C7163D">
        <w:rPr>
          <w:rFonts w:ascii="Arial" w:hAnsi="Arial" w:cs="Arial"/>
        </w:rPr>
        <w:t xml:space="preserve">two </w:t>
      </w:r>
      <w:r w:rsidR="00F36DFD">
        <w:rPr>
          <w:rFonts w:ascii="Arial" w:hAnsi="Arial" w:cs="Arial"/>
        </w:rPr>
        <w:t xml:space="preserve">small </w:t>
      </w:r>
      <w:r w:rsidR="00A755BC">
        <w:rPr>
          <w:rFonts w:ascii="Arial" w:hAnsi="Arial" w:cs="Arial"/>
        </w:rPr>
        <w:t xml:space="preserve">car parks </w:t>
      </w:r>
      <w:r w:rsidR="00A755BC" w:rsidRPr="00C7163D">
        <w:rPr>
          <w:rFonts w:ascii="Arial" w:hAnsi="Arial" w:cs="Arial"/>
          <w:u w:val="single"/>
        </w:rPr>
        <w:t>only</w:t>
      </w:r>
      <w:r w:rsidR="00A755BC">
        <w:rPr>
          <w:rFonts w:ascii="Arial" w:hAnsi="Arial" w:cs="Arial"/>
        </w:rPr>
        <w:t xml:space="preserve"> yo</w:t>
      </w:r>
      <w:r w:rsidR="00C7163D">
        <w:rPr>
          <w:rFonts w:ascii="Arial" w:hAnsi="Arial" w:cs="Arial"/>
        </w:rPr>
        <w:t>u will still need to display a</w:t>
      </w:r>
      <w:r w:rsidR="00A755BC">
        <w:rPr>
          <w:rFonts w:ascii="Arial" w:hAnsi="Arial" w:cs="Arial"/>
        </w:rPr>
        <w:t xml:space="preserve"> car park ticket</w:t>
      </w:r>
      <w:r w:rsidRPr="00332E79">
        <w:rPr>
          <w:rFonts w:ascii="Arial" w:hAnsi="Arial" w:cs="Arial"/>
        </w:rPr>
        <w:t>.</w:t>
      </w:r>
      <w:bookmarkStart w:id="0" w:name="_GoBack"/>
      <w:bookmarkEnd w:id="0"/>
    </w:p>
    <w:p w:rsidR="00A755BC" w:rsidRDefault="00A755BC" w:rsidP="0040355F">
      <w:pPr>
        <w:rPr>
          <w:rFonts w:ascii="Arial" w:hAnsi="Arial" w:cs="Arial"/>
        </w:rPr>
      </w:pPr>
      <w:r>
        <w:rPr>
          <w:rFonts w:ascii="Arial" w:hAnsi="Arial" w:cs="Arial"/>
        </w:rPr>
        <w:t xml:space="preserve">Please note that there is a </w:t>
      </w:r>
      <w:r w:rsidR="00271FE8" w:rsidRPr="00271FE8">
        <w:rPr>
          <w:rFonts w:ascii="Arial" w:hAnsi="Arial" w:cs="Arial"/>
          <w:color w:val="000000" w:themeColor="text1"/>
        </w:rPr>
        <w:t>30</w:t>
      </w:r>
      <w:r w:rsidRPr="00271FE8">
        <w:rPr>
          <w:rFonts w:ascii="Arial" w:hAnsi="Arial" w:cs="Arial"/>
          <w:color w:val="000000" w:themeColor="text1"/>
        </w:rPr>
        <w:t xml:space="preserve"> minute </w:t>
      </w:r>
      <w:r>
        <w:rPr>
          <w:rFonts w:ascii="Arial" w:hAnsi="Arial" w:cs="Arial"/>
        </w:rPr>
        <w:t>period when you will not be charged to allow for people being dropped off/collected from the campus.</w:t>
      </w:r>
    </w:p>
    <w:p w:rsidR="00C7163D" w:rsidRPr="00332E79" w:rsidRDefault="00C7163D" w:rsidP="0040355F">
      <w:pPr>
        <w:rPr>
          <w:rFonts w:ascii="Arial" w:hAnsi="Arial" w:cs="Arial"/>
        </w:rPr>
      </w:pPr>
      <w:r>
        <w:rPr>
          <w:rFonts w:ascii="Arial" w:hAnsi="Arial" w:cs="Arial"/>
        </w:rPr>
        <w:t>Visitors/unenrolled students etc. will need to report to Main Reception as normal where they will be able to register their vehicle as they will not hold a permit. They will still be required to pay the daily charge.</w:t>
      </w:r>
    </w:p>
    <w:p w:rsidR="002C312C" w:rsidRDefault="002C312C" w:rsidP="0040355F">
      <w:pPr>
        <w:rPr>
          <w:rFonts w:ascii="Arial" w:hAnsi="Arial" w:cs="Arial"/>
        </w:rPr>
      </w:pPr>
      <w:r w:rsidRPr="00332E79">
        <w:rPr>
          <w:rFonts w:ascii="Arial" w:hAnsi="Arial" w:cs="Arial"/>
        </w:rPr>
        <w:t xml:space="preserve">If </w:t>
      </w:r>
      <w:r w:rsidR="00332E79" w:rsidRPr="00332E79">
        <w:rPr>
          <w:rFonts w:ascii="Arial" w:hAnsi="Arial" w:cs="Arial"/>
        </w:rPr>
        <w:t>you require</w:t>
      </w:r>
      <w:r w:rsidRPr="00332E79">
        <w:rPr>
          <w:rFonts w:ascii="Arial" w:hAnsi="Arial" w:cs="Arial"/>
        </w:rPr>
        <w:t xml:space="preserve"> any assistance please do not hesitate to contact the Estates team</w:t>
      </w:r>
      <w:r w:rsidR="00332E79" w:rsidRPr="00332E79">
        <w:rPr>
          <w:rFonts w:ascii="Arial" w:hAnsi="Arial" w:cs="Arial"/>
        </w:rPr>
        <w:t>.</w:t>
      </w:r>
      <w:r w:rsidRPr="00332E79">
        <w:rPr>
          <w:rFonts w:ascii="Arial" w:hAnsi="Arial" w:cs="Arial"/>
        </w:rPr>
        <w:t xml:space="preserve"> </w:t>
      </w:r>
    </w:p>
    <w:p w:rsidR="00811553" w:rsidRDefault="00811553" w:rsidP="0040355F">
      <w:pPr>
        <w:rPr>
          <w:rFonts w:ascii="Arial" w:hAnsi="Arial" w:cs="Arial"/>
        </w:rPr>
      </w:pPr>
      <w:r>
        <w:rPr>
          <w:rFonts w:ascii="Arial" w:hAnsi="Arial" w:cs="Arial"/>
          <w:noProof/>
          <w:lang w:eastAsia="en-GB"/>
        </w:rPr>
        <w:lastRenderedPageBreak/>
        <w:drawing>
          <wp:inline distT="0" distB="0" distL="0" distR="0">
            <wp:extent cx="5904230" cy="835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 Car Park Plan Jul 19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4230" cy="8350885"/>
                    </a:xfrm>
                    <a:prstGeom prst="rect">
                      <a:avLst/>
                    </a:prstGeom>
                  </pic:spPr>
                </pic:pic>
              </a:graphicData>
            </a:graphic>
          </wp:inline>
        </w:drawing>
      </w:r>
    </w:p>
    <w:p w:rsidR="00811553" w:rsidRPr="00332E79" w:rsidRDefault="00811553" w:rsidP="0040355F">
      <w:pPr>
        <w:rPr>
          <w:rFonts w:ascii="Arial" w:hAnsi="Arial" w:cs="Arial"/>
        </w:rPr>
      </w:pPr>
    </w:p>
    <w:sectPr w:rsidR="00811553" w:rsidRPr="00332E79" w:rsidSect="00A755BC">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0753"/>
    <w:multiLevelType w:val="hybridMultilevel"/>
    <w:tmpl w:val="CC9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3A78F3"/>
    <w:multiLevelType w:val="hybridMultilevel"/>
    <w:tmpl w:val="2496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72"/>
    <w:rsid w:val="0020717D"/>
    <w:rsid w:val="00271FE8"/>
    <w:rsid w:val="002C312C"/>
    <w:rsid w:val="002F62AE"/>
    <w:rsid w:val="00332E79"/>
    <w:rsid w:val="0040355F"/>
    <w:rsid w:val="004B09DA"/>
    <w:rsid w:val="004B314C"/>
    <w:rsid w:val="006D5C02"/>
    <w:rsid w:val="0071382B"/>
    <w:rsid w:val="00784D5B"/>
    <w:rsid w:val="00811553"/>
    <w:rsid w:val="00A755BC"/>
    <w:rsid w:val="00C7163D"/>
    <w:rsid w:val="00D55D97"/>
    <w:rsid w:val="00E61875"/>
    <w:rsid w:val="00E90072"/>
    <w:rsid w:val="00ED2CC5"/>
    <w:rsid w:val="00F3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A9CC"/>
  <w15:chartTrackingRefBased/>
  <w15:docId w15:val="{90259550-9DA9-41F3-B3C9-9A3FAC34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072"/>
    <w:rPr>
      <w:color w:val="0563C1" w:themeColor="hyperlink"/>
      <w:u w:val="single"/>
    </w:rPr>
  </w:style>
  <w:style w:type="paragraph" w:styleId="ListParagraph">
    <w:name w:val="List Paragraph"/>
    <w:basedOn w:val="Normal"/>
    <w:uiPriority w:val="34"/>
    <w:qFormat/>
    <w:rsid w:val="00784D5B"/>
    <w:pPr>
      <w:ind w:left="720"/>
      <w:contextualSpacing/>
    </w:pPr>
  </w:style>
  <w:style w:type="paragraph" w:styleId="BalloonText">
    <w:name w:val="Balloon Text"/>
    <w:basedOn w:val="Normal"/>
    <w:link w:val="BalloonTextChar"/>
    <w:uiPriority w:val="99"/>
    <w:semiHidden/>
    <w:unhideWhenUsed/>
    <w:rsid w:val="0033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ringgo.co.uk" TargetMode="External"/><Relationship Id="rId5" Type="http://schemas.openxmlformats.org/officeDocument/2006/relationships/hyperlink" Target="https://permitmanagement.co.uk/bt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Atyeo</dc:creator>
  <cp:keywords/>
  <dc:description/>
  <cp:lastModifiedBy>Rachel Worth</cp:lastModifiedBy>
  <cp:revision>2</cp:revision>
  <cp:lastPrinted>2019-07-18T12:34:00Z</cp:lastPrinted>
  <dcterms:created xsi:type="dcterms:W3CDTF">2020-03-16T10:38:00Z</dcterms:created>
  <dcterms:modified xsi:type="dcterms:W3CDTF">2020-03-16T10:38:00Z</dcterms:modified>
</cp:coreProperties>
</file>