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C7F7" w14:textId="77777777" w:rsidR="00503182" w:rsidRDefault="00503182" w:rsidP="00503182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0164711" wp14:editId="21B15A61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444B" w14:textId="77777777" w:rsidR="00503182" w:rsidRDefault="00503182" w:rsidP="00503182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068CAEF" w14:textId="77777777" w:rsidR="00503182" w:rsidRDefault="00503182" w:rsidP="00503182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F3E1CED" w14:textId="3D52A2DA" w:rsidR="00503182" w:rsidRPr="002B0B48" w:rsidRDefault="00503182" w:rsidP="00503182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 xml:space="preserve">English Language &amp; Literature </w:t>
      </w:r>
    </w:p>
    <w:p w14:paraId="7CE86B5D" w14:textId="77777777" w:rsidR="00503182" w:rsidRDefault="00503182" w:rsidP="00503182">
      <w:pPr>
        <w:spacing w:line="276" w:lineRule="auto"/>
        <w:ind w:left="360" w:right="926"/>
        <w:rPr>
          <w:rFonts w:cstheme="minorHAnsi"/>
          <w:b/>
          <w:bCs/>
        </w:rPr>
      </w:pPr>
    </w:p>
    <w:p w14:paraId="77D78C77" w14:textId="79992543" w:rsidR="00027ABE" w:rsidRDefault="00503182" w:rsidP="00503182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</w:rPr>
        <w:br/>
      </w:r>
      <w:r w:rsidR="00027ABE">
        <w:rPr>
          <w:rFonts w:cstheme="minorHAnsi"/>
        </w:rPr>
        <w:t xml:space="preserve">Katherine Stern </w:t>
      </w:r>
      <w:hyperlink r:id="rId9" w:history="1">
        <w:r w:rsidR="00027ABE" w:rsidRPr="008B1ABC">
          <w:rPr>
            <w:rStyle w:val="Hyperlink"/>
            <w:rFonts w:cstheme="minorHAnsi"/>
          </w:rPr>
          <w:t>sternk@btc.ac.uk</w:t>
        </w:r>
      </w:hyperlink>
      <w:r w:rsidR="00027ABE">
        <w:rPr>
          <w:rFonts w:cstheme="minorHAnsi"/>
        </w:rPr>
        <w:t xml:space="preserve">  </w:t>
      </w:r>
    </w:p>
    <w:p w14:paraId="149B5B28" w14:textId="4C6A0B57" w:rsidR="00027ABE" w:rsidRDefault="00027ABE" w:rsidP="00503182">
      <w:pPr>
        <w:spacing w:after="0"/>
        <w:ind w:left="360" w:right="926"/>
        <w:rPr>
          <w:rFonts w:cstheme="minorHAnsi"/>
        </w:rPr>
      </w:pPr>
    </w:p>
    <w:p w14:paraId="0AEEC727" w14:textId="77777777" w:rsidR="00503182" w:rsidRPr="00027ABE" w:rsidRDefault="00503182" w:rsidP="00503182">
      <w:pPr>
        <w:spacing w:after="0"/>
        <w:ind w:left="360" w:right="926"/>
        <w:rPr>
          <w:rFonts w:cstheme="minorHAnsi"/>
        </w:rPr>
      </w:pPr>
    </w:p>
    <w:p w14:paraId="2334A7EB" w14:textId="00CAE96C" w:rsidR="00027ABE" w:rsidRPr="00BF0133" w:rsidRDefault="00027ABE" w:rsidP="00503182">
      <w:pPr>
        <w:spacing w:after="0"/>
        <w:ind w:left="360" w:right="926"/>
        <w:rPr>
          <w:rFonts w:cstheme="minorHAnsi"/>
          <w:b/>
          <w:bCs/>
        </w:rPr>
      </w:pPr>
      <w:r w:rsidRPr="002B0B48">
        <w:rPr>
          <w:rFonts w:cstheme="minorHAnsi"/>
          <w:b/>
          <w:bCs/>
        </w:rPr>
        <w:t>Activity 1</w:t>
      </w:r>
      <w:r w:rsidR="00503182">
        <w:rPr>
          <w:rFonts w:cstheme="minorHAnsi"/>
          <w:b/>
          <w:bCs/>
        </w:rPr>
        <w:t xml:space="preserve"> -</w:t>
      </w:r>
      <w:r w:rsidRPr="002B0B48">
        <w:rPr>
          <w:rFonts w:cstheme="minorHAnsi"/>
          <w:b/>
          <w:bCs/>
        </w:rPr>
        <w:t xml:space="preserve"> </w:t>
      </w:r>
      <w:r w:rsidRPr="00503182">
        <w:rPr>
          <w:rFonts w:cstheme="minorHAnsi"/>
          <w:bCs/>
        </w:rPr>
        <w:t>Dystopian Fantasy – researching the genre</w:t>
      </w:r>
    </w:p>
    <w:p w14:paraId="02D10928" w14:textId="0D7EB0A5" w:rsidR="00027ABE" w:rsidRDefault="00027ABE" w:rsidP="00503182">
      <w:pPr>
        <w:spacing w:after="0"/>
        <w:ind w:left="360" w:right="926"/>
        <w:rPr>
          <w:rFonts w:cstheme="minorHAnsi"/>
        </w:rPr>
      </w:pPr>
      <w:r>
        <w:rPr>
          <w:rFonts w:cstheme="minorHAnsi"/>
        </w:rPr>
        <w:t xml:space="preserve">Our current students are studying </w:t>
      </w:r>
      <w:r>
        <w:rPr>
          <w:rFonts w:cstheme="minorHAnsi"/>
          <w:i/>
          <w:iCs/>
        </w:rPr>
        <w:t xml:space="preserve">The Handmaid’s Tale </w:t>
      </w:r>
      <w:r>
        <w:rPr>
          <w:rFonts w:cstheme="minorHAnsi"/>
        </w:rPr>
        <w:t>by Margaret Atwood. This is a dystopian fantasy novel. Do some research into what dystopian fantasy is and make some notes on the typical features of dystopian fantasy.</w:t>
      </w:r>
    </w:p>
    <w:p w14:paraId="504B7086" w14:textId="7928A290" w:rsidR="00027ABE" w:rsidRDefault="00027ABE" w:rsidP="00503182">
      <w:pPr>
        <w:spacing w:after="0"/>
        <w:ind w:left="360" w:right="926"/>
        <w:rPr>
          <w:rFonts w:cstheme="minorHAnsi"/>
        </w:rPr>
      </w:pPr>
    </w:p>
    <w:p w14:paraId="386F5CAC" w14:textId="77777777" w:rsidR="00EC393C" w:rsidRDefault="00EC393C" w:rsidP="00503182">
      <w:pPr>
        <w:spacing w:after="0"/>
        <w:ind w:left="360" w:right="926"/>
        <w:rPr>
          <w:rFonts w:cstheme="minorHAnsi"/>
          <w:b/>
          <w:bCs/>
        </w:rPr>
      </w:pPr>
    </w:p>
    <w:p w14:paraId="23E73E1A" w14:textId="021DDE93" w:rsidR="00027ABE" w:rsidRDefault="00027ABE" w:rsidP="00503182">
      <w:pPr>
        <w:spacing w:after="0"/>
        <w:ind w:left="360" w:right="926"/>
        <w:rPr>
          <w:rFonts w:cstheme="minorHAnsi"/>
          <w:b/>
          <w:bCs/>
        </w:rPr>
      </w:pPr>
      <w:r w:rsidRPr="00027ABE">
        <w:rPr>
          <w:rFonts w:cstheme="minorHAnsi"/>
          <w:b/>
          <w:bCs/>
        </w:rPr>
        <w:t>Activity 2</w:t>
      </w:r>
      <w:r w:rsidR="00503182">
        <w:rPr>
          <w:rFonts w:cstheme="minorHAnsi"/>
          <w:b/>
          <w:bCs/>
        </w:rPr>
        <w:t xml:space="preserve"> -</w:t>
      </w:r>
      <w:r w:rsidRPr="00027ABE">
        <w:rPr>
          <w:rFonts w:cstheme="minorHAnsi"/>
          <w:b/>
          <w:bCs/>
        </w:rPr>
        <w:t xml:space="preserve"> </w:t>
      </w:r>
      <w:r w:rsidRPr="00503182">
        <w:rPr>
          <w:rFonts w:cstheme="minorHAnsi"/>
          <w:bCs/>
        </w:rPr>
        <w:t>Analysing a dystopian TV show</w:t>
      </w:r>
    </w:p>
    <w:p w14:paraId="55AE4CA5" w14:textId="77777777" w:rsidR="00503182" w:rsidRDefault="00027ABE" w:rsidP="00503182">
      <w:pPr>
        <w:spacing w:after="0"/>
        <w:ind w:left="360" w:right="926"/>
        <w:rPr>
          <w:rFonts w:cstheme="minorHAnsi"/>
        </w:rPr>
      </w:pPr>
      <w:r w:rsidRPr="00027ABE">
        <w:rPr>
          <w:rFonts w:cstheme="minorHAnsi"/>
        </w:rPr>
        <w:t xml:space="preserve">Watch </w:t>
      </w:r>
      <w:hyperlink r:id="rId10" w:history="1">
        <w:r w:rsidR="000A205B" w:rsidRPr="000A205B">
          <w:rPr>
            <w:rStyle w:val="Hyperlink"/>
            <w:rFonts w:cstheme="minorHAnsi"/>
          </w:rPr>
          <w:t xml:space="preserve">the trailer for Season 1 of the TV show </w:t>
        </w:r>
        <w:r w:rsidR="000A205B" w:rsidRPr="000A205B">
          <w:rPr>
            <w:rStyle w:val="Hyperlink"/>
            <w:rFonts w:cstheme="minorHAnsi"/>
            <w:i/>
            <w:iCs/>
          </w:rPr>
          <w:t>The Handmaid’s Tale</w:t>
        </w:r>
      </w:hyperlink>
      <w:r w:rsidR="000A205B" w:rsidRPr="000A205B">
        <w:rPr>
          <w:rFonts w:cstheme="minorHAnsi"/>
        </w:rPr>
        <w:t xml:space="preserve"> </w:t>
      </w:r>
      <w:r w:rsidRPr="00027ABE">
        <w:rPr>
          <w:rFonts w:cstheme="minorHAnsi"/>
        </w:rPr>
        <w:t>and answer the following</w:t>
      </w:r>
      <w:r w:rsidR="002E7722">
        <w:rPr>
          <w:rFonts w:cstheme="minorHAnsi"/>
        </w:rPr>
        <w:t>:</w:t>
      </w:r>
      <w:r w:rsidR="00503182">
        <w:rPr>
          <w:rFonts w:cstheme="minorHAnsi"/>
        </w:rPr>
        <w:t xml:space="preserve"> </w:t>
      </w:r>
    </w:p>
    <w:p w14:paraId="042CD243" w14:textId="53FC2FC6" w:rsidR="00027ABE" w:rsidRPr="00503182" w:rsidRDefault="00027ABE" w:rsidP="00503182">
      <w:pPr>
        <w:pStyle w:val="ListParagraph"/>
        <w:numPr>
          <w:ilvl w:val="0"/>
          <w:numId w:val="8"/>
        </w:numPr>
        <w:spacing w:after="0"/>
        <w:ind w:right="926"/>
        <w:rPr>
          <w:rFonts w:cstheme="minorHAnsi"/>
        </w:rPr>
      </w:pPr>
      <w:r w:rsidRPr="00503182">
        <w:rPr>
          <w:rFonts w:cstheme="minorHAnsi"/>
        </w:rPr>
        <w:t>List FIVE features of a dystopian society that are shown in the video</w:t>
      </w:r>
      <w:r w:rsidR="00503182">
        <w:rPr>
          <w:rFonts w:cstheme="minorHAnsi"/>
        </w:rPr>
        <w:t>.</w:t>
      </w:r>
    </w:p>
    <w:p w14:paraId="0E311EFE" w14:textId="6CD055FC" w:rsidR="00027ABE" w:rsidRPr="00503182" w:rsidRDefault="00027ABE" w:rsidP="00503182">
      <w:pPr>
        <w:pStyle w:val="ListParagraph"/>
        <w:numPr>
          <w:ilvl w:val="0"/>
          <w:numId w:val="8"/>
        </w:numPr>
        <w:spacing w:after="0"/>
        <w:ind w:right="926"/>
        <w:rPr>
          <w:rFonts w:cstheme="minorHAnsi"/>
        </w:rPr>
      </w:pPr>
      <w:r w:rsidRPr="00503182">
        <w:rPr>
          <w:rFonts w:cstheme="minorHAnsi"/>
        </w:rPr>
        <w:t>What kind of atmosphere do the programme makers create in this video?</w:t>
      </w:r>
    </w:p>
    <w:p w14:paraId="7DC18FB0" w14:textId="0F7F83A2" w:rsidR="00027ABE" w:rsidRPr="00503182" w:rsidRDefault="00027ABE" w:rsidP="00503182">
      <w:pPr>
        <w:pStyle w:val="ListParagraph"/>
        <w:numPr>
          <w:ilvl w:val="0"/>
          <w:numId w:val="8"/>
        </w:numPr>
        <w:spacing w:after="0"/>
        <w:ind w:right="926"/>
        <w:rPr>
          <w:rFonts w:cstheme="minorHAnsi"/>
        </w:rPr>
      </w:pPr>
      <w:r w:rsidRPr="00503182">
        <w:rPr>
          <w:rFonts w:cstheme="minorHAnsi"/>
        </w:rPr>
        <w:t>Identify at least FIVE methods they use to create this atmosphere. Include at least TWO language techniques in your list, as well as visual and sound techniques.</w:t>
      </w:r>
    </w:p>
    <w:p w14:paraId="29BDECC0" w14:textId="77777777" w:rsidR="002E7722" w:rsidRDefault="002E7722" w:rsidP="00503182">
      <w:pPr>
        <w:spacing w:after="0"/>
        <w:ind w:left="360" w:right="926"/>
        <w:rPr>
          <w:rFonts w:cstheme="minorHAnsi"/>
        </w:rPr>
      </w:pPr>
    </w:p>
    <w:p w14:paraId="5ECC575B" w14:textId="77777777" w:rsidR="00EC393C" w:rsidRDefault="00EC393C" w:rsidP="00503182">
      <w:pPr>
        <w:spacing w:after="0"/>
        <w:ind w:left="360" w:right="926"/>
        <w:jc w:val="center"/>
        <w:rPr>
          <w:rFonts w:cstheme="minorHAnsi"/>
          <w:b/>
          <w:bCs/>
        </w:rPr>
      </w:pPr>
    </w:p>
    <w:p w14:paraId="663E936D" w14:textId="23431012" w:rsidR="002E7722" w:rsidRPr="00EC393C" w:rsidRDefault="002E7722" w:rsidP="00503182">
      <w:pPr>
        <w:spacing w:after="0"/>
        <w:ind w:left="360" w:right="926"/>
        <w:rPr>
          <w:rFonts w:cstheme="minorHAnsi"/>
        </w:rPr>
      </w:pPr>
      <w:r w:rsidRPr="00EC393C">
        <w:rPr>
          <w:rFonts w:cstheme="minorHAnsi"/>
          <w:b/>
          <w:bCs/>
        </w:rPr>
        <w:t xml:space="preserve">Transcript of </w:t>
      </w:r>
      <w:r w:rsidRPr="00EC393C">
        <w:rPr>
          <w:rFonts w:cstheme="minorHAnsi"/>
          <w:b/>
          <w:bCs/>
          <w:i/>
          <w:iCs/>
        </w:rPr>
        <w:t>The Handmaid’s Tale</w:t>
      </w:r>
      <w:r w:rsidRPr="00EC393C">
        <w:rPr>
          <w:rFonts w:cstheme="minorHAnsi"/>
          <w:b/>
          <w:bCs/>
        </w:rPr>
        <w:t xml:space="preserve"> Season 1 Trailer</w:t>
      </w:r>
    </w:p>
    <w:p w14:paraId="4FF983D8" w14:textId="09AAAE6B" w:rsidR="004B42D3" w:rsidRPr="002E7722" w:rsidRDefault="00027ABE" w:rsidP="00503182">
      <w:pPr>
        <w:spacing w:after="0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 xml:space="preserve">OFFRED (voiceover): I was asleep before. That’s how we let it happen. When they slaughtered Congress, we didn’t wake up. When they blamed </w:t>
      </w:r>
      <w:proofErr w:type="gramStart"/>
      <w:r w:rsidRPr="00027ABE">
        <w:rPr>
          <w:rFonts w:cstheme="minorHAnsi"/>
        </w:rPr>
        <w:t>terrorists</w:t>
      </w:r>
      <w:proofErr w:type="gramEnd"/>
      <w:r w:rsidRPr="00027ABE">
        <w:rPr>
          <w:rFonts w:cstheme="minorHAnsi"/>
        </w:rPr>
        <w:t xml:space="preserve"> and suspended the Constitution, we didn’t wake up then, either. Now I’m awake.</w:t>
      </w:r>
      <w:r w:rsidR="002E7722">
        <w:rPr>
          <w:rFonts w:cstheme="minorHAnsi"/>
        </w:rPr>
        <w:t xml:space="preserve"> </w:t>
      </w:r>
      <w:r w:rsidRPr="00027ABE">
        <w:rPr>
          <w:rFonts w:cstheme="minorHAnsi"/>
        </w:rPr>
        <w:t xml:space="preserve">My name is </w:t>
      </w:r>
      <w:proofErr w:type="spellStart"/>
      <w:r w:rsidRPr="00027ABE">
        <w:rPr>
          <w:rFonts w:cstheme="minorHAnsi"/>
        </w:rPr>
        <w:t>Offred</w:t>
      </w:r>
      <w:proofErr w:type="spellEnd"/>
      <w:r w:rsidRPr="00027ABE">
        <w:rPr>
          <w:rFonts w:cstheme="minorHAnsi"/>
        </w:rPr>
        <w:t>. I had another name</w:t>
      </w:r>
      <w:r w:rsidR="004B42D3">
        <w:rPr>
          <w:rFonts w:cstheme="minorHAnsi"/>
        </w:rPr>
        <w:t>.</w:t>
      </w:r>
    </w:p>
    <w:p w14:paraId="1255BD50" w14:textId="77777777" w:rsidR="004B42D3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 xml:space="preserve">EMPLOYER: Ladies, I </w:t>
      </w:r>
      <w:proofErr w:type="gramStart"/>
      <w:r w:rsidRPr="00027ABE">
        <w:rPr>
          <w:rFonts w:cstheme="minorHAnsi"/>
        </w:rPr>
        <w:t>have to</w:t>
      </w:r>
      <w:proofErr w:type="gramEnd"/>
      <w:r w:rsidRPr="00027ABE">
        <w:rPr>
          <w:rFonts w:cstheme="minorHAnsi"/>
        </w:rPr>
        <w:t xml:space="preserve"> let you go. It’s the law now.</w:t>
      </w:r>
    </w:p>
    <w:p w14:paraId="533347DF" w14:textId="77777777" w:rsidR="004B42D3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>MOIRA: They needed to do it this way – all the bank accounts and jobs all at the same time. Can you imagine the airports, otherwise?</w:t>
      </w:r>
    </w:p>
    <w:p w14:paraId="0231DF51" w14:textId="77777777" w:rsidR="004B42D3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>LUKE: Run! Run! Run!</w:t>
      </w:r>
    </w:p>
    <w:p w14:paraId="1028B48F" w14:textId="77777777" w:rsidR="004B42D3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 xml:space="preserve">OFFRED: No, please! Please don’t take her! </w:t>
      </w:r>
      <w:proofErr w:type="spellStart"/>
      <w:r w:rsidRPr="00027ABE">
        <w:rPr>
          <w:rFonts w:cstheme="minorHAnsi"/>
        </w:rPr>
        <w:t>Nooooo</w:t>
      </w:r>
      <w:proofErr w:type="spellEnd"/>
      <w:r w:rsidRPr="00027ABE">
        <w:rPr>
          <w:rFonts w:cstheme="minorHAnsi"/>
        </w:rPr>
        <w:t>!</w:t>
      </w:r>
    </w:p>
    <w:p w14:paraId="0CC19972" w14:textId="77777777" w:rsidR="00503182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br/>
        <w:t xml:space="preserve">AUNT: You girls will serve the leaders and their barren wives. You will bear children for them. 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OFGLEN: There’s an Eye in your house.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MOIRA: They’ll send you to the Colonies. You’ll be cleaning up toxic waste and then you’ll die.</w:t>
      </w:r>
    </w:p>
    <w:p w14:paraId="7C13A990" w14:textId="77777777" w:rsidR="00503182" w:rsidRDefault="00503182" w:rsidP="00503182">
      <w:pPr>
        <w:spacing w:after="0" w:line="240" w:lineRule="auto"/>
        <w:ind w:left="360" w:right="926"/>
        <w:rPr>
          <w:rFonts w:cstheme="minorHAnsi"/>
        </w:rPr>
      </w:pPr>
    </w:p>
    <w:p w14:paraId="195CF16D" w14:textId="77777777" w:rsidR="00503182" w:rsidRDefault="00503182" w:rsidP="00503182">
      <w:pPr>
        <w:spacing w:after="0" w:line="240" w:lineRule="auto"/>
        <w:ind w:left="360" w:right="926"/>
        <w:rPr>
          <w:rFonts w:cstheme="minorHAnsi"/>
        </w:rPr>
      </w:pPr>
    </w:p>
    <w:p w14:paraId="375FA1D9" w14:textId="7A286E12" w:rsidR="002E7722" w:rsidRDefault="00027ABE" w:rsidP="00503182">
      <w:pPr>
        <w:spacing w:after="0" w:line="240" w:lineRule="auto"/>
        <w:ind w:left="360" w:right="926"/>
        <w:rPr>
          <w:rFonts w:cstheme="minorHAnsi"/>
        </w:rPr>
      </w:pPr>
      <w:r w:rsidRPr="00027ABE">
        <w:rPr>
          <w:rFonts w:cstheme="minorHAnsi"/>
        </w:rPr>
        <w:lastRenderedPageBreak/>
        <w:br/>
      </w:r>
      <w:r w:rsidRPr="00027ABE">
        <w:rPr>
          <w:rFonts w:cstheme="minorHAnsi"/>
        </w:rPr>
        <w:br/>
        <w:t xml:space="preserve">SERENA-JOY: </w:t>
      </w:r>
      <w:proofErr w:type="gramStart"/>
      <w:r w:rsidRPr="00027ABE">
        <w:rPr>
          <w:rFonts w:cstheme="minorHAnsi"/>
        </w:rPr>
        <w:t>Tonight</w:t>
      </w:r>
      <w:proofErr w:type="gramEnd"/>
      <w:r w:rsidRPr="00027ABE">
        <w:rPr>
          <w:rFonts w:cstheme="minorHAnsi"/>
        </w:rPr>
        <w:t xml:space="preserve"> is a celebration of Gilead and of what we have achieved.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THE COMMANDER: We only wanted to make the world better.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OFFRED: Better?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THE COMMANDER: “Better” never means “better for everyone”.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OFFRED: I want to keep on living. For her.</w:t>
      </w:r>
      <w:r w:rsidRPr="00027ABE">
        <w:rPr>
          <w:rFonts w:cstheme="minorHAnsi"/>
        </w:rPr>
        <w:br/>
      </w:r>
      <w:r w:rsidRPr="00027ABE">
        <w:rPr>
          <w:rFonts w:cstheme="minorHAnsi"/>
        </w:rPr>
        <w:br/>
        <w:t>AUNT: Remember your scripture: “Blessed are the meek.”</w:t>
      </w:r>
      <w:r w:rsidRPr="00027ABE">
        <w:rPr>
          <w:rFonts w:cstheme="minorHAnsi"/>
        </w:rPr>
        <w:br/>
      </w:r>
    </w:p>
    <w:p w14:paraId="03D32CB6" w14:textId="77777777" w:rsidR="00503182" w:rsidRPr="00BB3AEF" w:rsidRDefault="00027ABE" w:rsidP="00503182">
      <w:pPr>
        <w:ind w:left="360" w:right="926"/>
        <w:rPr>
          <w:rFonts w:cstheme="minorHAnsi"/>
        </w:rPr>
      </w:pPr>
      <w:r w:rsidRPr="00027ABE">
        <w:rPr>
          <w:rFonts w:cstheme="minorHAnsi"/>
        </w:rPr>
        <w:t>OFFRED: “And blessed are those who suffer for the cause of righteousness.”</w:t>
      </w:r>
      <w:r w:rsidR="00503182">
        <w:rPr>
          <w:rFonts w:cstheme="minorHAnsi"/>
        </w:rPr>
        <w:t xml:space="preserve"> </w:t>
      </w:r>
    </w:p>
    <w:p w14:paraId="5766F0B9" w14:textId="77777777" w:rsidR="00503182" w:rsidRDefault="00503182" w:rsidP="00503182">
      <w:pPr>
        <w:ind w:left="360" w:right="926"/>
        <w:rPr>
          <w:rFonts w:cstheme="minorHAnsi"/>
        </w:rPr>
      </w:pPr>
    </w:p>
    <w:p w14:paraId="232DC24D" w14:textId="77777777" w:rsidR="00503182" w:rsidRDefault="00503182" w:rsidP="00503182">
      <w:pPr>
        <w:ind w:left="360" w:right="926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</w:t>
      </w:r>
    </w:p>
    <w:p w14:paraId="2D83B653" w14:textId="77777777" w:rsidR="00503182" w:rsidRPr="00FC7C3E" w:rsidRDefault="00503182" w:rsidP="00503182">
      <w:pPr>
        <w:ind w:left="360" w:right="926"/>
        <w:rPr>
          <w:rFonts w:cstheme="minorHAnsi"/>
        </w:rPr>
      </w:pPr>
    </w:p>
    <w:p w14:paraId="30F66A64" w14:textId="77777777" w:rsidR="00503182" w:rsidRPr="00FC7C3E" w:rsidRDefault="00503182" w:rsidP="00503182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7D9469B7" w14:textId="17280AA6" w:rsidR="002E7722" w:rsidRDefault="002E7722" w:rsidP="00503182">
      <w:pPr>
        <w:spacing w:after="0" w:line="240" w:lineRule="auto"/>
        <w:ind w:left="360" w:right="926"/>
        <w:rPr>
          <w:rFonts w:cstheme="minorHAnsi"/>
        </w:rPr>
      </w:pPr>
      <w:r>
        <w:rPr>
          <w:rFonts w:cstheme="minorHAnsi"/>
          <w:b/>
          <w:bCs/>
        </w:rPr>
        <w:t xml:space="preserve">How is </w:t>
      </w:r>
      <w:r w:rsidR="00626C26">
        <w:rPr>
          <w:rFonts w:cstheme="minorHAnsi"/>
          <w:b/>
          <w:bCs/>
        </w:rPr>
        <w:t>this subject</w:t>
      </w:r>
      <w:r>
        <w:rPr>
          <w:rFonts w:cstheme="minorHAnsi"/>
          <w:b/>
          <w:bCs/>
        </w:rPr>
        <w:t xml:space="preserve"> assessed? </w:t>
      </w:r>
      <w:r w:rsidR="00503182">
        <w:rPr>
          <w:rFonts w:cstheme="minorHAnsi"/>
          <w:b/>
          <w:bCs/>
        </w:rPr>
        <w:br/>
      </w:r>
      <w:r w:rsidR="00770EAF">
        <w:rPr>
          <w:rFonts w:cstheme="minorHAnsi"/>
        </w:rPr>
        <w:t xml:space="preserve">A Level English Language </w:t>
      </w:r>
      <w:r w:rsidR="00D021E1">
        <w:rPr>
          <w:rFonts w:cstheme="minorHAnsi"/>
        </w:rPr>
        <w:t>&amp;</w:t>
      </w:r>
      <w:r w:rsidR="00770EAF">
        <w:rPr>
          <w:rFonts w:cstheme="minorHAnsi"/>
        </w:rPr>
        <w:t xml:space="preserve"> Literature is assessed </w:t>
      </w:r>
      <w:r w:rsidR="00D021E1">
        <w:rPr>
          <w:rFonts w:cstheme="minorHAnsi"/>
        </w:rPr>
        <w:t>through</w:t>
      </w:r>
      <w:r w:rsidR="00770EAF">
        <w:rPr>
          <w:rFonts w:cstheme="minorHAnsi"/>
        </w:rPr>
        <w:t xml:space="preserve"> two exams: paper one is 3hrs and paper two is 2.5hrs. </w:t>
      </w:r>
      <w:r w:rsidR="009E69FD">
        <w:rPr>
          <w:rFonts w:cstheme="minorHAnsi"/>
        </w:rPr>
        <w:t>There is also coursework to complete, which enables you to explore your own literary and language interests, as you get to choose the texts you want to investigate!</w:t>
      </w:r>
    </w:p>
    <w:p w14:paraId="50CA7E68" w14:textId="77777777" w:rsidR="00C732EB" w:rsidRDefault="00C732EB" w:rsidP="00503182">
      <w:pPr>
        <w:spacing w:after="0" w:line="240" w:lineRule="auto"/>
        <w:ind w:left="360" w:right="926"/>
        <w:rPr>
          <w:rFonts w:cstheme="minorHAnsi"/>
        </w:rPr>
      </w:pPr>
    </w:p>
    <w:p w14:paraId="29144D86" w14:textId="77777777" w:rsidR="00503182" w:rsidRPr="00503182" w:rsidRDefault="00503182" w:rsidP="00503182">
      <w:pPr>
        <w:spacing w:after="0" w:line="240" w:lineRule="auto"/>
        <w:ind w:left="360" w:right="926"/>
        <w:rPr>
          <w:rFonts w:cstheme="minorHAnsi"/>
          <w:b/>
          <w:bCs/>
        </w:rPr>
      </w:pPr>
    </w:p>
    <w:p w14:paraId="39C3E444" w14:textId="3632D998" w:rsidR="006555A8" w:rsidRDefault="00770EAF" w:rsidP="00503182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How is it different to studying language and literature separately</w:t>
      </w:r>
      <w:r w:rsidR="002E7722">
        <w:rPr>
          <w:rFonts w:cstheme="minorHAnsi"/>
          <w:b/>
          <w:bCs/>
        </w:rPr>
        <w:t xml:space="preserve">? </w:t>
      </w:r>
      <w:r w:rsidR="00503182">
        <w:rPr>
          <w:rFonts w:cstheme="minorHAnsi"/>
          <w:b/>
          <w:bCs/>
        </w:rPr>
        <w:br/>
      </w:r>
      <w:r w:rsidR="006555A8">
        <w:rPr>
          <w:rFonts w:cstheme="minorHAnsi"/>
        </w:rPr>
        <w:t xml:space="preserve">You study poetry, novels and plays, just like you would in English Literature, and you also study non-literary texts and linguistic concepts and theories, like you would in English Language. The approach to analysing texts is </w:t>
      </w:r>
      <w:r w:rsidR="00E02361">
        <w:rPr>
          <w:rFonts w:cstheme="minorHAnsi"/>
        </w:rPr>
        <w:t xml:space="preserve">a bit </w:t>
      </w:r>
      <w:r w:rsidR="006555A8">
        <w:rPr>
          <w:rFonts w:cstheme="minorHAnsi"/>
        </w:rPr>
        <w:t>different, as you combine both your literary and language knowledge to apply to the texts you are studying, for thorough, in-depth evaluation. There is also a creative writing unit to the course, which is not a part of the</w:t>
      </w:r>
      <w:r w:rsidR="00E02361">
        <w:rPr>
          <w:rFonts w:cstheme="minorHAnsi"/>
        </w:rPr>
        <w:t xml:space="preserve"> other</w:t>
      </w:r>
      <w:r w:rsidR="006555A8">
        <w:rPr>
          <w:rFonts w:cstheme="minorHAnsi"/>
        </w:rPr>
        <w:t xml:space="preserve"> English </w:t>
      </w:r>
      <w:proofErr w:type="gramStart"/>
      <w:r w:rsidR="006555A8">
        <w:rPr>
          <w:rFonts w:cstheme="minorHAnsi"/>
        </w:rPr>
        <w:t>A</w:t>
      </w:r>
      <w:proofErr w:type="gramEnd"/>
      <w:r w:rsidR="006555A8">
        <w:rPr>
          <w:rFonts w:cstheme="minorHAnsi"/>
        </w:rPr>
        <w:t xml:space="preserve"> Levels. </w:t>
      </w:r>
    </w:p>
    <w:p w14:paraId="036034BA" w14:textId="77777777" w:rsidR="00C732EB" w:rsidRPr="00503182" w:rsidRDefault="00C732EB" w:rsidP="00503182">
      <w:pPr>
        <w:ind w:left="360" w:right="926"/>
        <w:rPr>
          <w:rFonts w:cstheme="minorHAnsi"/>
          <w:b/>
          <w:bCs/>
        </w:rPr>
      </w:pPr>
    </w:p>
    <w:p w14:paraId="4CEEB65A" w14:textId="67E3CBF4" w:rsidR="00E02361" w:rsidRDefault="002E7722" w:rsidP="00503182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What trips/guest speakers are there?</w:t>
      </w:r>
      <w:r w:rsidR="00503182">
        <w:rPr>
          <w:rFonts w:cstheme="minorHAnsi"/>
          <w:b/>
          <w:bCs/>
        </w:rPr>
        <w:br/>
      </w:r>
      <w:r w:rsidR="00E02361">
        <w:rPr>
          <w:rFonts w:cstheme="minorHAnsi"/>
        </w:rPr>
        <w:t>T</w:t>
      </w:r>
      <w:r>
        <w:rPr>
          <w:rFonts w:cstheme="minorHAnsi"/>
        </w:rPr>
        <w:t xml:space="preserve">here are </w:t>
      </w:r>
      <w:r w:rsidR="00503182">
        <w:rPr>
          <w:rFonts w:cstheme="minorHAnsi"/>
        </w:rPr>
        <w:t>several</w:t>
      </w:r>
      <w:r>
        <w:rPr>
          <w:rFonts w:cstheme="minorHAnsi"/>
        </w:rPr>
        <w:t xml:space="preserve"> extra-curricular opportunitie</w:t>
      </w:r>
      <w:r w:rsidR="00E02361">
        <w:rPr>
          <w:rFonts w:cstheme="minorHAnsi"/>
        </w:rPr>
        <w:t>s.</w:t>
      </w:r>
      <w:r>
        <w:rPr>
          <w:rFonts w:cstheme="minorHAnsi"/>
        </w:rPr>
        <w:t xml:space="preserve"> </w:t>
      </w:r>
      <w:r w:rsidR="00E02361">
        <w:rPr>
          <w:rFonts w:cstheme="minorHAnsi"/>
        </w:rPr>
        <w:t>I</w:t>
      </w:r>
      <w:r>
        <w:rPr>
          <w:rFonts w:cstheme="minorHAnsi"/>
        </w:rPr>
        <w:t xml:space="preserve">n recent </w:t>
      </w:r>
      <w:proofErr w:type="gramStart"/>
      <w:r>
        <w:rPr>
          <w:rFonts w:cstheme="minorHAnsi"/>
        </w:rPr>
        <w:t>years</w:t>
      </w:r>
      <w:proofErr w:type="gramEnd"/>
      <w:r>
        <w:rPr>
          <w:rFonts w:cstheme="minorHAnsi"/>
        </w:rPr>
        <w:t xml:space="preserve"> </w:t>
      </w:r>
      <w:r w:rsidR="00E02361">
        <w:rPr>
          <w:rFonts w:cstheme="minorHAnsi"/>
        </w:rPr>
        <w:t xml:space="preserve">we have had writers as guest speakers, theatre trips, and a residential to Paris, as one of the units is about writings on Paris. </w:t>
      </w:r>
    </w:p>
    <w:p w14:paraId="1CD367FD" w14:textId="77777777" w:rsidR="00C732EB" w:rsidRPr="00503182" w:rsidRDefault="00C732EB" w:rsidP="00503182">
      <w:pPr>
        <w:ind w:left="360" w:right="926"/>
        <w:rPr>
          <w:rFonts w:cstheme="minorHAnsi"/>
          <w:b/>
          <w:bCs/>
        </w:rPr>
      </w:pPr>
    </w:p>
    <w:p w14:paraId="1A4C4CA5" w14:textId="1DA69CAB" w:rsidR="002E7722" w:rsidRDefault="002E7722" w:rsidP="00503182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What other subjects does A Level </w:t>
      </w:r>
      <w:r w:rsidR="00E02361">
        <w:rPr>
          <w:rFonts w:cstheme="minorHAnsi"/>
          <w:b/>
          <w:bCs/>
        </w:rPr>
        <w:t xml:space="preserve">English Language </w:t>
      </w:r>
      <w:r w:rsidR="00D021E1">
        <w:rPr>
          <w:rFonts w:cstheme="minorHAnsi"/>
          <w:b/>
          <w:bCs/>
        </w:rPr>
        <w:t>&amp;</w:t>
      </w:r>
      <w:r w:rsidR="00E02361">
        <w:rPr>
          <w:rFonts w:cstheme="minorHAnsi"/>
          <w:b/>
          <w:bCs/>
        </w:rPr>
        <w:t xml:space="preserve"> Literature</w:t>
      </w:r>
      <w:r>
        <w:rPr>
          <w:rFonts w:cstheme="minorHAnsi"/>
          <w:b/>
          <w:bCs/>
        </w:rPr>
        <w:t xml:space="preserve"> go with? </w:t>
      </w:r>
      <w:r w:rsidR="00503182">
        <w:rPr>
          <w:rFonts w:cstheme="minorHAnsi"/>
          <w:b/>
          <w:bCs/>
        </w:rPr>
        <w:br/>
      </w:r>
      <w:r w:rsidR="00E02361">
        <w:rPr>
          <w:rFonts w:cstheme="minorHAnsi"/>
        </w:rPr>
        <w:t xml:space="preserve">It is a versatile subject that compliments many other areas of study, such as: History, </w:t>
      </w:r>
      <w:r w:rsidR="008A598A">
        <w:rPr>
          <w:rFonts w:cstheme="minorHAnsi"/>
        </w:rPr>
        <w:t xml:space="preserve">Psychology, Sociology, Religious Studies, Law, Politics, Drama, Art, Media Studies, and more. Many science students also study an English </w:t>
      </w:r>
      <w:proofErr w:type="gramStart"/>
      <w:r w:rsidR="008A598A">
        <w:rPr>
          <w:rFonts w:cstheme="minorHAnsi"/>
        </w:rPr>
        <w:t>A</w:t>
      </w:r>
      <w:proofErr w:type="gramEnd"/>
      <w:r w:rsidR="008A598A">
        <w:rPr>
          <w:rFonts w:cstheme="minorHAnsi"/>
        </w:rPr>
        <w:t xml:space="preserve"> Level to give them a well-rounded skills profile. </w:t>
      </w:r>
    </w:p>
    <w:p w14:paraId="59CDCF2B" w14:textId="77777777" w:rsidR="00503182" w:rsidRDefault="00503182" w:rsidP="00C732EB">
      <w:pPr>
        <w:ind w:right="926"/>
        <w:rPr>
          <w:rFonts w:cstheme="minorHAnsi"/>
          <w:b/>
          <w:bCs/>
        </w:rPr>
      </w:pPr>
    </w:p>
    <w:p w14:paraId="75491306" w14:textId="77777777" w:rsidR="00C732EB" w:rsidRDefault="00C732EB" w:rsidP="00C732EB">
      <w:pPr>
        <w:ind w:right="926"/>
        <w:rPr>
          <w:rFonts w:cstheme="minorHAnsi"/>
          <w:b/>
          <w:bCs/>
        </w:rPr>
      </w:pPr>
    </w:p>
    <w:p w14:paraId="0F6BBD47" w14:textId="77777777" w:rsidR="00C732EB" w:rsidRDefault="00C732EB" w:rsidP="00C732EB">
      <w:pPr>
        <w:ind w:right="926"/>
        <w:rPr>
          <w:rFonts w:cstheme="minorHAnsi"/>
          <w:b/>
          <w:bCs/>
        </w:rPr>
      </w:pPr>
    </w:p>
    <w:p w14:paraId="3348F614" w14:textId="77777777" w:rsidR="00C732EB" w:rsidRDefault="00C732EB" w:rsidP="00C732EB">
      <w:pPr>
        <w:ind w:right="926"/>
        <w:rPr>
          <w:rFonts w:cstheme="minorHAnsi"/>
          <w:b/>
          <w:bCs/>
        </w:rPr>
      </w:pPr>
    </w:p>
    <w:p w14:paraId="11153A54" w14:textId="77777777" w:rsidR="00C732EB" w:rsidRDefault="00C732EB" w:rsidP="00C732EB">
      <w:pPr>
        <w:ind w:right="926"/>
        <w:rPr>
          <w:rFonts w:cstheme="minorHAnsi"/>
          <w:b/>
          <w:bCs/>
        </w:rPr>
      </w:pPr>
    </w:p>
    <w:p w14:paraId="766B72EB" w14:textId="77777777" w:rsidR="00C732EB" w:rsidRDefault="00C732EB" w:rsidP="00C732EB">
      <w:pPr>
        <w:ind w:right="926"/>
        <w:rPr>
          <w:rFonts w:cstheme="minorHAnsi"/>
          <w:b/>
          <w:bCs/>
        </w:rPr>
      </w:pPr>
    </w:p>
    <w:p w14:paraId="13248960" w14:textId="77777777" w:rsidR="00C732EB" w:rsidRPr="00503182" w:rsidRDefault="00C732EB" w:rsidP="00C732EB">
      <w:pPr>
        <w:ind w:right="926"/>
        <w:rPr>
          <w:rFonts w:cstheme="minorHAnsi"/>
          <w:b/>
          <w:bCs/>
        </w:rPr>
      </w:pPr>
    </w:p>
    <w:p w14:paraId="46DB30EC" w14:textId="1F1B0AC4" w:rsidR="008A598A" w:rsidRDefault="002E7722" w:rsidP="00503182">
      <w:pPr>
        <w:ind w:left="360" w:right="926"/>
        <w:rPr>
          <w:rFonts w:cstheme="minorHAnsi"/>
          <w:b/>
          <w:bCs/>
        </w:rPr>
      </w:pPr>
      <w:r w:rsidRPr="008D5B2E">
        <w:rPr>
          <w:rFonts w:cstheme="minorHAnsi"/>
          <w:b/>
          <w:bCs/>
        </w:rPr>
        <w:t xml:space="preserve">Recommended </w:t>
      </w:r>
      <w:r w:rsidR="00503182">
        <w:rPr>
          <w:rFonts w:cstheme="minorHAnsi"/>
          <w:b/>
          <w:bCs/>
        </w:rPr>
        <w:t>r</w:t>
      </w:r>
      <w:r w:rsidRPr="008D5B2E">
        <w:rPr>
          <w:rFonts w:cstheme="minorHAnsi"/>
          <w:b/>
          <w:bCs/>
        </w:rPr>
        <w:t>eading</w:t>
      </w:r>
    </w:p>
    <w:p w14:paraId="67A18C59" w14:textId="14FC590E" w:rsidR="008A598A" w:rsidRPr="00A235A9" w:rsidRDefault="00A235A9" w:rsidP="00503182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8A598A" w:rsidRPr="00A235A9">
        <w:rPr>
          <w:rFonts w:cstheme="minorHAnsi"/>
          <w:b/>
          <w:bCs/>
        </w:rPr>
        <w:t>ebsites</w:t>
      </w:r>
      <w:r>
        <w:rPr>
          <w:rFonts w:cstheme="minorHAnsi"/>
          <w:b/>
          <w:bCs/>
        </w:rPr>
        <w:t>/podcasts</w:t>
      </w:r>
      <w:r w:rsidR="003D7633" w:rsidRPr="00A235A9">
        <w:rPr>
          <w:rFonts w:cstheme="minorHAnsi"/>
          <w:b/>
          <w:bCs/>
        </w:rPr>
        <w:t xml:space="preserve"> – reliable sources of information</w:t>
      </w:r>
      <w:r w:rsidR="008A598A" w:rsidRPr="00A235A9">
        <w:rPr>
          <w:rFonts w:cstheme="minorHAnsi"/>
          <w:b/>
          <w:bCs/>
        </w:rPr>
        <w:t>:</w:t>
      </w:r>
    </w:p>
    <w:p w14:paraId="3F92E0DC" w14:textId="3970F3E7" w:rsidR="00834931" w:rsidRDefault="00C732EB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</w:rPr>
      </w:pPr>
      <w:hyperlink r:id="rId11" w:history="1">
        <w:r w:rsidR="00834931" w:rsidRPr="008C3D43">
          <w:rPr>
            <w:rStyle w:val="Hyperlink"/>
            <w:rFonts w:cstheme="minorHAnsi"/>
          </w:rPr>
          <w:t>https://www.bl.uk/</w:t>
        </w:r>
      </w:hyperlink>
      <w:r w:rsidR="00834931">
        <w:rPr>
          <w:rFonts w:cstheme="minorHAnsi"/>
        </w:rPr>
        <w:t xml:space="preserve"> </w:t>
      </w:r>
    </w:p>
    <w:p w14:paraId="09806C8A" w14:textId="46FAE07C" w:rsidR="008A598A" w:rsidRDefault="00C732EB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</w:rPr>
      </w:pPr>
      <w:hyperlink r:id="rId12" w:history="1">
        <w:r w:rsidR="00834931" w:rsidRPr="008C3D43">
          <w:rPr>
            <w:rStyle w:val="Hyperlink"/>
            <w:rFonts w:cstheme="minorHAnsi"/>
          </w:rPr>
          <w:t>https://lithub.com</w:t>
        </w:r>
      </w:hyperlink>
    </w:p>
    <w:p w14:paraId="27DC836F" w14:textId="34B7FFD3" w:rsidR="00834931" w:rsidRDefault="00C732EB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</w:rPr>
      </w:pPr>
      <w:hyperlink r:id="rId13" w:history="1">
        <w:r w:rsidR="00834931" w:rsidRPr="008C3D43">
          <w:rPr>
            <w:rStyle w:val="Hyperlink"/>
            <w:rFonts w:cstheme="minorHAnsi"/>
          </w:rPr>
          <w:t>https://www.poetryfoundation.org/</w:t>
        </w:r>
      </w:hyperlink>
      <w:r w:rsidR="003D7633">
        <w:rPr>
          <w:rFonts w:cstheme="minorHAnsi"/>
        </w:rPr>
        <w:t xml:space="preserve"> - good source of information about poets and poetry (including Carol Ann Duffy, whom we study)</w:t>
      </w:r>
    </w:p>
    <w:p w14:paraId="1FD07408" w14:textId="34240510" w:rsidR="008A598A" w:rsidRDefault="00C732EB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</w:rPr>
      </w:pPr>
      <w:hyperlink r:id="rId14" w:history="1">
        <w:r w:rsidR="008A598A" w:rsidRPr="008C3D43">
          <w:rPr>
            <w:rStyle w:val="Hyperlink"/>
            <w:rFonts w:cstheme="minorHAnsi"/>
          </w:rPr>
          <w:t>https://poetrysociety.org.uk/</w:t>
        </w:r>
      </w:hyperlink>
      <w:r w:rsidR="003D7633">
        <w:rPr>
          <w:rFonts w:cstheme="minorHAnsi"/>
        </w:rPr>
        <w:t xml:space="preserve"> - further resources on Duffy, poets and poetry</w:t>
      </w:r>
    </w:p>
    <w:bookmarkStart w:id="0" w:name="_GoBack"/>
    <w:bookmarkEnd w:id="0"/>
    <w:p w14:paraId="7EB29614" w14:textId="2FF13977" w:rsidR="003D7633" w:rsidRDefault="00C732EB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</w:rPr>
      </w:pPr>
      <w:r>
        <w:fldChar w:fldCharType="begin"/>
      </w:r>
      <w:r>
        <w:instrText xml:space="preserve"> HYPERLINK "https://www.national</w:instrText>
      </w:r>
      <w:r>
        <w:instrText xml:space="preserve">theatre.org.uk/" </w:instrText>
      </w:r>
      <w:r>
        <w:fldChar w:fldCharType="separate"/>
      </w:r>
      <w:r w:rsidR="00834931" w:rsidRPr="008C3D43">
        <w:rPr>
          <w:rStyle w:val="Hyperlink"/>
          <w:rFonts w:cstheme="minorHAnsi"/>
        </w:rPr>
        <w:t>https://www.nationaltheatre.org.uk/</w:t>
      </w:r>
      <w:r>
        <w:rPr>
          <w:rStyle w:val="Hyperlink"/>
          <w:rFonts w:cstheme="minorHAnsi"/>
        </w:rPr>
        <w:fldChar w:fldCharType="end"/>
      </w:r>
      <w:r w:rsidR="00834931">
        <w:rPr>
          <w:rFonts w:cstheme="minorHAnsi"/>
        </w:rPr>
        <w:t xml:space="preserve"> - information about their productions (including </w:t>
      </w:r>
      <w:r w:rsidR="00834931">
        <w:rPr>
          <w:rFonts w:cstheme="minorHAnsi"/>
          <w:i/>
          <w:iCs/>
        </w:rPr>
        <w:t>A Streetcar Named Desire</w:t>
      </w:r>
      <w:r w:rsidR="00834931">
        <w:rPr>
          <w:rFonts w:cstheme="minorHAnsi"/>
        </w:rPr>
        <w:t>, which we study) and now offering a streaming service</w:t>
      </w:r>
    </w:p>
    <w:p w14:paraId="129BD8B1" w14:textId="42DAF7F5" w:rsidR="00A235A9" w:rsidRPr="00A235A9" w:rsidRDefault="00A235A9" w:rsidP="00503182">
      <w:pPr>
        <w:pStyle w:val="ListParagraph"/>
        <w:numPr>
          <w:ilvl w:val="0"/>
          <w:numId w:val="5"/>
        </w:numPr>
        <w:ind w:left="540" w:right="926" w:hanging="270"/>
        <w:rPr>
          <w:rFonts w:cstheme="minorHAnsi"/>
          <w:i/>
          <w:iCs/>
        </w:rPr>
      </w:pPr>
      <w:r w:rsidRPr="00A235A9">
        <w:rPr>
          <w:rFonts w:cstheme="minorHAnsi"/>
          <w:i/>
          <w:iCs/>
        </w:rPr>
        <w:t>Something Rhymes with Purple</w:t>
      </w:r>
      <w:r>
        <w:rPr>
          <w:rFonts w:cstheme="minorHAnsi"/>
        </w:rPr>
        <w:t xml:space="preserve"> – engaging podcast about the English language</w:t>
      </w:r>
    </w:p>
    <w:p w14:paraId="67B6B101" w14:textId="77777777" w:rsidR="00A235A9" w:rsidRPr="00A235A9" w:rsidRDefault="00A235A9" w:rsidP="00503182">
      <w:pPr>
        <w:pStyle w:val="ListParagraph"/>
        <w:ind w:left="360" w:right="926"/>
        <w:rPr>
          <w:rFonts w:cstheme="minorHAnsi"/>
        </w:rPr>
      </w:pPr>
    </w:p>
    <w:p w14:paraId="3ED50A88" w14:textId="6DF5F290" w:rsidR="003D7633" w:rsidRPr="00A235A9" w:rsidRDefault="003D7633" w:rsidP="00503182">
      <w:pPr>
        <w:ind w:left="360" w:right="926"/>
        <w:rPr>
          <w:rFonts w:cstheme="minorHAnsi"/>
          <w:b/>
          <w:bCs/>
        </w:rPr>
      </w:pPr>
      <w:r w:rsidRPr="00A235A9">
        <w:rPr>
          <w:rFonts w:cstheme="minorHAnsi"/>
          <w:b/>
          <w:bCs/>
        </w:rPr>
        <w:t>Litera</w:t>
      </w:r>
      <w:r w:rsidR="00503182">
        <w:rPr>
          <w:rFonts w:cstheme="minorHAnsi"/>
          <w:b/>
          <w:bCs/>
        </w:rPr>
        <w:t>ry reading to inspire you</w:t>
      </w:r>
    </w:p>
    <w:p w14:paraId="3E2A5030" w14:textId="43426351" w:rsidR="00A235A9" w:rsidRDefault="00A235A9" w:rsidP="00503182">
      <w:pPr>
        <w:ind w:left="360" w:right="926"/>
        <w:rPr>
          <w:rFonts w:cstheme="minorHAnsi"/>
        </w:rPr>
      </w:pPr>
      <w:r>
        <w:rPr>
          <w:rFonts w:cstheme="minorHAnsi"/>
        </w:rPr>
        <w:t>The more widely you read, the better you will understand literature and language. What are your reading passions?</w:t>
      </w:r>
    </w:p>
    <w:p w14:paraId="58CADCC4" w14:textId="51D2FC06" w:rsidR="003D7633" w:rsidRDefault="00C732EB" w:rsidP="00503182">
      <w:pPr>
        <w:pStyle w:val="ListParagraph"/>
        <w:numPr>
          <w:ilvl w:val="0"/>
          <w:numId w:val="5"/>
        </w:numPr>
        <w:ind w:right="926" w:hanging="270"/>
        <w:rPr>
          <w:rFonts w:cstheme="minorHAnsi"/>
        </w:rPr>
      </w:pPr>
      <w:hyperlink r:id="rId15" w:history="1">
        <w:r w:rsidR="003D7633" w:rsidRPr="008C3D43">
          <w:rPr>
            <w:rStyle w:val="Hyperlink"/>
            <w:rFonts w:cstheme="minorHAnsi"/>
          </w:rPr>
          <w:t>https://www.theguardian.com/books/2015/aug/17/the-100-best-novels-written-in-english-the-full-list</w:t>
        </w:r>
      </w:hyperlink>
      <w:r w:rsidR="003D7633">
        <w:rPr>
          <w:rFonts w:cstheme="minorHAnsi"/>
        </w:rPr>
        <w:t xml:space="preserve"> </w:t>
      </w:r>
      <w:r w:rsidR="00D021E1">
        <w:rPr>
          <w:rFonts w:cstheme="minorHAnsi"/>
        </w:rPr>
        <w:t xml:space="preserve">- </w:t>
      </w:r>
      <w:r w:rsidR="003D7633">
        <w:rPr>
          <w:rFonts w:cstheme="minorHAnsi"/>
        </w:rPr>
        <w:t>for recommended literature spanning the literary periods</w:t>
      </w:r>
    </w:p>
    <w:p w14:paraId="6A08E6A3" w14:textId="77777777" w:rsidR="00503182" w:rsidRDefault="00C732EB" w:rsidP="00503182">
      <w:pPr>
        <w:pStyle w:val="ListParagraph"/>
        <w:numPr>
          <w:ilvl w:val="0"/>
          <w:numId w:val="5"/>
        </w:numPr>
        <w:ind w:right="926" w:hanging="270"/>
        <w:rPr>
          <w:rFonts w:cstheme="minorHAnsi"/>
        </w:rPr>
      </w:pPr>
      <w:hyperlink r:id="rId16" w:history="1">
        <w:r w:rsidR="003D7633" w:rsidRPr="008C3D43">
          <w:rPr>
            <w:rStyle w:val="Hyperlink"/>
            <w:rFonts w:cstheme="minorHAnsi"/>
          </w:rPr>
          <w:t>https://www.waterstones.com/blog/21st-century-classics-fiction</w:t>
        </w:r>
      </w:hyperlink>
      <w:r w:rsidR="00D021E1">
        <w:rPr>
          <w:rFonts w:cstheme="minorHAnsi"/>
        </w:rPr>
        <w:t xml:space="preserve"> - for</w:t>
      </w:r>
      <w:r w:rsidR="003D7633">
        <w:rPr>
          <w:rFonts w:cstheme="minorHAnsi"/>
        </w:rPr>
        <w:t xml:space="preserve"> more recent, future classics</w:t>
      </w:r>
    </w:p>
    <w:p w14:paraId="7FA0F92A" w14:textId="7284F0DA" w:rsidR="00834931" w:rsidRPr="00503182" w:rsidRDefault="00C732EB" w:rsidP="00503182">
      <w:pPr>
        <w:ind w:left="720" w:right="926"/>
        <w:rPr>
          <w:rFonts w:cstheme="minorHAnsi"/>
        </w:rPr>
      </w:pPr>
      <w:hyperlink r:id="rId17" w:history="1">
        <w:r w:rsidR="003D7633" w:rsidRPr="00503182">
          <w:rPr>
            <w:rStyle w:val="Hyperlink"/>
            <w:rFonts w:cstheme="minorHAnsi"/>
          </w:rPr>
          <w:t>https://www.theguardian.com/books/2019/sep/21/best-books-of-the-21st-century</w:t>
        </w:r>
      </w:hyperlink>
      <w:r w:rsidR="003D7633" w:rsidRPr="00503182">
        <w:rPr>
          <w:rFonts w:cstheme="minorHAnsi"/>
        </w:rPr>
        <w:t xml:space="preserve"> - for a list of critically acclaimed fiction and non-fiction books</w:t>
      </w:r>
    </w:p>
    <w:sectPr w:rsidR="00834931" w:rsidRPr="00503182" w:rsidSect="00EC3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501"/>
    <w:multiLevelType w:val="hybridMultilevel"/>
    <w:tmpl w:val="F30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6DD4"/>
    <w:multiLevelType w:val="hybridMultilevel"/>
    <w:tmpl w:val="75B0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F02"/>
    <w:multiLevelType w:val="hybridMultilevel"/>
    <w:tmpl w:val="5260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42C6B"/>
    <w:multiLevelType w:val="hybridMultilevel"/>
    <w:tmpl w:val="682A86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BE"/>
    <w:rsid w:val="00027ABE"/>
    <w:rsid w:val="000A205B"/>
    <w:rsid w:val="002E7722"/>
    <w:rsid w:val="003D7633"/>
    <w:rsid w:val="004B42D3"/>
    <w:rsid w:val="00503182"/>
    <w:rsid w:val="00626C26"/>
    <w:rsid w:val="006555A8"/>
    <w:rsid w:val="00770EAF"/>
    <w:rsid w:val="00834931"/>
    <w:rsid w:val="008A598A"/>
    <w:rsid w:val="009E69FD"/>
    <w:rsid w:val="00A235A9"/>
    <w:rsid w:val="00BF0133"/>
    <w:rsid w:val="00C732EB"/>
    <w:rsid w:val="00D021E1"/>
    <w:rsid w:val="00E02361"/>
    <w:rsid w:val="00E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C6B0"/>
  <w15:chartTrackingRefBased/>
  <w15:docId w15:val="{4FD7106D-5004-432A-ACC0-5061B9EB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7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0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l.uk/" TargetMode="External"/><Relationship Id="rId12" Type="http://schemas.openxmlformats.org/officeDocument/2006/relationships/hyperlink" Target="https://lithub.com" TargetMode="External"/><Relationship Id="rId13" Type="http://schemas.openxmlformats.org/officeDocument/2006/relationships/hyperlink" Target="https://www.poetryfoundation.org/" TargetMode="External"/><Relationship Id="rId14" Type="http://schemas.openxmlformats.org/officeDocument/2006/relationships/hyperlink" Target="https://poetrysociety.org.uk/" TargetMode="External"/><Relationship Id="rId15" Type="http://schemas.openxmlformats.org/officeDocument/2006/relationships/hyperlink" Target="https://www.theguardian.com/books/2015/aug/17/the-100-best-novels-written-in-english-the-full-list" TargetMode="External"/><Relationship Id="rId16" Type="http://schemas.openxmlformats.org/officeDocument/2006/relationships/hyperlink" Target="https://www.waterstones.com/blog/21st-century-classics-fiction" TargetMode="External"/><Relationship Id="rId17" Type="http://schemas.openxmlformats.org/officeDocument/2006/relationships/hyperlink" Target="https://www.theguardian.com/books/2019/sep/21/best-books-of-the-21st-centur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sternk@btc.ac.uk" TargetMode="External"/><Relationship Id="rId10" Type="http://schemas.openxmlformats.org/officeDocument/2006/relationships/hyperlink" Target="https://www.youtube.com/watch?v=dVLiDETfx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BF1D4-A43F-491C-B5DF-DD0DAE413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35872-9FC5-4727-84D9-9CD4D339E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7E954-84A3-42FC-B925-5A5593F92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797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Stern</dc:creator>
  <cp:keywords/>
  <dc:description/>
  <cp:lastModifiedBy>Gill Coleman</cp:lastModifiedBy>
  <cp:revision>5</cp:revision>
  <dcterms:created xsi:type="dcterms:W3CDTF">2021-02-18T09:23:00Z</dcterms:created>
  <dcterms:modified xsi:type="dcterms:W3CDTF">2021-03-04T16:06:00Z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