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F76C8" w14:textId="77777777" w:rsidR="006457DB" w:rsidRDefault="006457DB" w:rsidP="006457DB">
      <w:pPr>
        <w:spacing w:line="276" w:lineRule="auto"/>
        <w:ind w:left="360" w:right="926"/>
        <w:rPr>
          <w:rFonts w:cstheme="minorHAnsi"/>
          <w:b/>
          <w:bCs/>
          <w:sz w:val="48"/>
          <w:szCs w:val="48"/>
        </w:rPr>
      </w:pPr>
      <w:r>
        <w:rPr>
          <w:noProof/>
          <w:lang w:val="en-US"/>
        </w:rPr>
        <w:drawing>
          <wp:anchor distT="0" distB="0" distL="114300" distR="114300" simplePos="0" relativeHeight="251659264" behindDoc="1" locked="0" layoutInCell="1" allowOverlap="1" wp14:anchorId="6692E68A" wp14:editId="2CA32C4D">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CCA45" w14:textId="77777777" w:rsidR="006457DB" w:rsidRDefault="006457DB" w:rsidP="006457DB">
      <w:pPr>
        <w:spacing w:line="276" w:lineRule="auto"/>
        <w:ind w:left="360" w:right="926"/>
        <w:rPr>
          <w:rFonts w:cstheme="minorHAnsi"/>
          <w:b/>
          <w:bCs/>
          <w:sz w:val="48"/>
          <w:szCs w:val="48"/>
        </w:rPr>
      </w:pPr>
    </w:p>
    <w:p w14:paraId="64389D52" w14:textId="77777777" w:rsidR="006457DB" w:rsidRDefault="006457DB" w:rsidP="006457DB">
      <w:pPr>
        <w:spacing w:line="276" w:lineRule="auto"/>
        <w:ind w:left="360" w:right="926"/>
        <w:rPr>
          <w:rFonts w:cstheme="minorHAnsi"/>
          <w:b/>
          <w:bCs/>
          <w:sz w:val="48"/>
          <w:szCs w:val="48"/>
        </w:rPr>
      </w:pPr>
    </w:p>
    <w:p w14:paraId="6AF82E20" w14:textId="06DF79AC" w:rsidR="006457DB" w:rsidRPr="002B0B48" w:rsidRDefault="006457DB" w:rsidP="006457DB">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P</w:t>
      </w:r>
      <w:r w:rsidR="00736C20">
        <w:rPr>
          <w:rFonts w:cstheme="minorHAnsi"/>
          <w:b/>
          <w:bCs/>
          <w:sz w:val="48"/>
          <w:szCs w:val="48"/>
        </w:rPr>
        <w:t>olitics</w:t>
      </w:r>
      <w:bookmarkStart w:id="0" w:name="_GoBack"/>
      <w:bookmarkEnd w:id="0"/>
      <w:r>
        <w:rPr>
          <w:rFonts w:cstheme="minorHAnsi"/>
          <w:b/>
          <w:bCs/>
          <w:sz w:val="48"/>
          <w:szCs w:val="48"/>
        </w:rPr>
        <w:t xml:space="preserve"> </w:t>
      </w:r>
    </w:p>
    <w:p w14:paraId="4E0E6B93" w14:textId="77777777" w:rsidR="006457DB" w:rsidRDefault="006457DB" w:rsidP="006457DB">
      <w:pPr>
        <w:spacing w:line="276" w:lineRule="auto"/>
        <w:ind w:left="360" w:right="926"/>
        <w:rPr>
          <w:rFonts w:cstheme="minorHAnsi"/>
          <w:b/>
          <w:bCs/>
        </w:rPr>
      </w:pPr>
    </w:p>
    <w:p w14:paraId="6BBDC775" w14:textId="260044CC" w:rsidR="0024345A" w:rsidRDefault="006457DB" w:rsidP="006457DB">
      <w:pPr>
        <w:spacing w:line="276" w:lineRule="auto"/>
        <w:ind w:left="360" w:right="926"/>
        <w:rPr>
          <w:rFonts w:cstheme="minorHAnsi"/>
        </w:rPr>
      </w:pPr>
      <w:r w:rsidRPr="002B0B48">
        <w:rPr>
          <w:rFonts w:cstheme="minorHAnsi"/>
          <w:b/>
          <w:bCs/>
        </w:rPr>
        <w:t>Lecturer</w:t>
      </w:r>
      <w:r>
        <w:rPr>
          <w:b/>
          <w:bCs/>
        </w:rPr>
        <w:br/>
      </w:r>
      <w:r w:rsidR="0024345A" w:rsidRPr="0024345A">
        <w:rPr>
          <w:rFonts w:cstheme="minorHAnsi"/>
        </w:rPr>
        <w:t xml:space="preserve">Karen Crowley </w:t>
      </w:r>
      <w:hyperlink r:id="rId8" w:history="1">
        <w:r w:rsidR="0024345A" w:rsidRPr="0024345A">
          <w:rPr>
            <w:rStyle w:val="Hyperlink"/>
            <w:rFonts w:cstheme="minorHAnsi"/>
          </w:rPr>
          <w:t>crowleyk@btc.ac.uk</w:t>
        </w:r>
      </w:hyperlink>
      <w:r w:rsidR="0024345A" w:rsidRPr="0024345A">
        <w:rPr>
          <w:rFonts w:cstheme="minorHAnsi"/>
        </w:rPr>
        <w:t xml:space="preserve"> </w:t>
      </w:r>
    </w:p>
    <w:p w14:paraId="735C13E2" w14:textId="77777777" w:rsidR="006457DB" w:rsidRDefault="006457DB" w:rsidP="006457DB">
      <w:pPr>
        <w:spacing w:line="276" w:lineRule="auto"/>
        <w:ind w:left="360" w:right="926"/>
        <w:rPr>
          <w:rFonts w:cstheme="minorHAnsi"/>
          <w:b/>
          <w:bCs/>
        </w:rPr>
      </w:pPr>
    </w:p>
    <w:p w14:paraId="27C47159" w14:textId="77777777" w:rsidR="006457DB" w:rsidRPr="006457DB" w:rsidRDefault="006457DB" w:rsidP="006457DB">
      <w:pPr>
        <w:spacing w:line="276" w:lineRule="auto"/>
        <w:ind w:left="360" w:right="926"/>
        <w:rPr>
          <w:rFonts w:cstheme="minorHAnsi"/>
          <w:b/>
          <w:bCs/>
        </w:rPr>
      </w:pPr>
    </w:p>
    <w:p w14:paraId="5D4BD14E" w14:textId="242D4FDB" w:rsidR="00485ED2" w:rsidRPr="0024345A" w:rsidRDefault="0024345A" w:rsidP="006457DB">
      <w:pPr>
        <w:ind w:left="360" w:right="926"/>
        <w:rPr>
          <w:rFonts w:cstheme="minorHAnsi"/>
        </w:rPr>
      </w:pPr>
      <w:r w:rsidRPr="0024345A">
        <w:rPr>
          <w:rFonts w:cstheme="minorHAnsi"/>
          <w:b/>
          <w:bCs/>
        </w:rPr>
        <w:t>A</w:t>
      </w:r>
      <w:r w:rsidR="00485ED2" w:rsidRPr="0024345A">
        <w:rPr>
          <w:rFonts w:cstheme="minorHAnsi"/>
          <w:b/>
          <w:bCs/>
        </w:rPr>
        <w:t xml:space="preserve">ctivity </w:t>
      </w:r>
      <w:r w:rsidRPr="0024345A">
        <w:rPr>
          <w:rFonts w:cstheme="minorHAnsi"/>
          <w:b/>
          <w:bCs/>
        </w:rPr>
        <w:t xml:space="preserve">1 </w:t>
      </w:r>
      <w:r w:rsidR="00485ED2" w:rsidRPr="0024345A">
        <w:rPr>
          <w:rFonts w:cstheme="minorHAnsi"/>
          <w:b/>
          <w:bCs/>
        </w:rPr>
        <w:t xml:space="preserve">– </w:t>
      </w:r>
      <w:r w:rsidR="00485ED2" w:rsidRPr="0024345A">
        <w:rPr>
          <w:rFonts w:cstheme="minorHAnsi"/>
        </w:rPr>
        <w:t xml:space="preserve">Multiculturalism </w:t>
      </w:r>
    </w:p>
    <w:p w14:paraId="62642091" w14:textId="259A957B" w:rsidR="006457DB" w:rsidRDefault="006457DB" w:rsidP="006457DB">
      <w:pPr>
        <w:ind w:left="360" w:right="926"/>
        <w:rPr>
          <w:rFonts w:cstheme="minorHAnsi"/>
          <w:sz w:val="24"/>
          <w:szCs w:val="24"/>
        </w:rPr>
      </w:pPr>
      <w:r>
        <w:rPr>
          <w:rFonts w:cstheme="minorHAnsi"/>
          <w:sz w:val="24"/>
          <w:szCs w:val="24"/>
        </w:rPr>
        <w:t xml:space="preserve">In </w:t>
      </w:r>
      <w:r w:rsidR="0024345A">
        <w:rPr>
          <w:rFonts w:cstheme="minorHAnsi"/>
          <w:sz w:val="24"/>
          <w:szCs w:val="24"/>
        </w:rPr>
        <w:t xml:space="preserve">A </w:t>
      </w:r>
      <w:r w:rsidR="0024345A" w:rsidRPr="0024345A">
        <w:rPr>
          <w:rFonts w:cstheme="minorHAnsi"/>
          <w:sz w:val="24"/>
          <w:szCs w:val="24"/>
        </w:rPr>
        <w:t xml:space="preserve">Level </w:t>
      </w:r>
      <w:r w:rsidR="0024345A">
        <w:rPr>
          <w:rFonts w:cstheme="minorHAnsi"/>
          <w:sz w:val="24"/>
          <w:szCs w:val="24"/>
        </w:rPr>
        <w:t>Politics</w:t>
      </w:r>
      <w:r>
        <w:rPr>
          <w:rFonts w:cstheme="minorHAnsi"/>
          <w:sz w:val="24"/>
          <w:szCs w:val="24"/>
        </w:rPr>
        <w:t>,</w:t>
      </w:r>
      <w:r w:rsidR="0024345A">
        <w:rPr>
          <w:rFonts w:cstheme="minorHAnsi"/>
          <w:sz w:val="24"/>
          <w:szCs w:val="24"/>
        </w:rPr>
        <w:t xml:space="preserve"> we study the political systems of the United Kingdom and United States of America. As well as looking in depth at </w:t>
      </w:r>
      <w:r w:rsidR="0024345A" w:rsidRPr="0024345A">
        <w:rPr>
          <w:rFonts w:cstheme="minorHAnsi"/>
          <w:sz w:val="24"/>
          <w:szCs w:val="24"/>
        </w:rPr>
        <w:t>how the</w:t>
      </w:r>
      <w:r w:rsidR="0024345A">
        <w:rPr>
          <w:rFonts w:cstheme="minorHAnsi"/>
          <w:sz w:val="24"/>
          <w:szCs w:val="24"/>
        </w:rPr>
        <w:t>se</w:t>
      </w:r>
      <w:r w:rsidR="0024345A" w:rsidRPr="0024345A">
        <w:rPr>
          <w:rFonts w:cstheme="minorHAnsi"/>
          <w:sz w:val="24"/>
          <w:szCs w:val="24"/>
        </w:rPr>
        <w:t xml:space="preserve"> two nations are governed</w:t>
      </w:r>
      <w:r w:rsidR="0024345A">
        <w:rPr>
          <w:rFonts w:cstheme="minorHAnsi"/>
          <w:sz w:val="24"/>
          <w:szCs w:val="24"/>
        </w:rPr>
        <w:t>, we also study</w:t>
      </w:r>
      <w:r w:rsidR="0024345A" w:rsidRPr="0024345A">
        <w:rPr>
          <w:rFonts w:cstheme="minorHAnsi"/>
          <w:sz w:val="24"/>
          <w:szCs w:val="24"/>
        </w:rPr>
        <w:t xml:space="preserve"> further political ideas</w:t>
      </w:r>
      <w:r w:rsidR="0024345A">
        <w:rPr>
          <w:rFonts w:cstheme="minorHAnsi"/>
          <w:sz w:val="24"/>
          <w:szCs w:val="24"/>
        </w:rPr>
        <w:t xml:space="preserve">, </w:t>
      </w:r>
      <w:r w:rsidR="0024345A" w:rsidRPr="0024345A">
        <w:rPr>
          <w:rFonts w:cstheme="minorHAnsi"/>
          <w:sz w:val="24"/>
          <w:szCs w:val="24"/>
        </w:rPr>
        <w:t>debates</w:t>
      </w:r>
      <w:r w:rsidR="0024345A">
        <w:rPr>
          <w:rFonts w:cstheme="minorHAnsi"/>
          <w:sz w:val="24"/>
          <w:szCs w:val="24"/>
        </w:rPr>
        <w:t xml:space="preserve"> and ideologies</w:t>
      </w:r>
      <w:r w:rsidR="0024345A" w:rsidRPr="0024345A">
        <w:rPr>
          <w:rFonts w:cstheme="minorHAnsi"/>
          <w:sz w:val="24"/>
          <w:szCs w:val="24"/>
        </w:rPr>
        <w:t xml:space="preserve">. One ideology we look at in the first year is Multiculturalism. </w:t>
      </w:r>
    </w:p>
    <w:p w14:paraId="3BB6DC32" w14:textId="3642393C" w:rsidR="0024345A" w:rsidRPr="0024345A" w:rsidRDefault="0024345A" w:rsidP="006457DB">
      <w:pPr>
        <w:ind w:left="360" w:right="926"/>
        <w:rPr>
          <w:rFonts w:cstheme="minorHAnsi"/>
          <w:sz w:val="24"/>
          <w:szCs w:val="24"/>
        </w:rPr>
      </w:pPr>
      <w:r w:rsidRPr="0024345A">
        <w:rPr>
          <w:rFonts w:cstheme="minorHAnsi"/>
          <w:sz w:val="24"/>
          <w:szCs w:val="24"/>
        </w:rPr>
        <w:t>This task gives you a great feel about the discussions that we have in the classroom. One aspect of multiculturalism is the celebration of diversity. Elsewhere in the module, we look at examples of multiculturalist societies such as Canada and pressure groups such as Black Lives Matter.</w:t>
      </w:r>
    </w:p>
    <w:p w14:paraId="57BE2DF8" w14:textId="3E19FA50" w:rsidR="00333517" w:rsidRDefault="00485ED2" w:rsidP="006457DB">
      <w:pPr>
        <w:ind w:left="360" w:right="926"/>
        <w:rPr>
          <w:rFonts w:cstheme="minorHAnsi"/>
          <w:color w:val="0563C1" w:themeColor="hyperlink"/>
          <w:sz w:val="24"/>
          <w:szCs w:val="24"/>
          <w:u w:val="single"/>
        </w:rPr>
      </w:pPr>
      <w:r w:rsidRPr="0024345A">
        <w:rPr>
          <w:rFonts w:cstheme="minorHAnsi"/>
          <w:sz w:val="24"/>
          <w:szCs w:val="24"/>
        </w:rPr>
        <w:t xml:space="preserve">For this task, you will need the following webpage: </w:t>
      </w:r>
      <w:r w:rsidR="006457DB">
        <w:rPr>
          <w:rFonts w:cstheme="minorHAnsi"/>
          <w:sz w:val="24"/>
          <w:szCs w:val="24"/>
        </w:rPr>
        <w:br/>
      </w:r>
      <w:hyperlink r:id="rId9" w:anchor=":~:text=Diverse%20cultural%20perspectives%20can%20inspire,means%20higher%20quality%2C%20targeted%20marketing" w:history="1">
        <w:r w:rsidR="00333517" w:rsidRPr="0024345A">
          <w:rPr>
            <w:rStyle w:val="Hyperlink"/>
            <w:rFonts w:cstheme="minorHAnsi"/>
            <w:sz w:val="24"/>
            <w:szCs w:val="24"/>
          </w:rPr>
          <w:t>https://www.hult.edu/blog/benefits-challenges-cultural-diversity-workplace/#:~:text=Diverse%20cultural%20perspectives%20can%20inspire,means%20higher%20quality%2C%20targeted%20marketing</w:t>
        </w:r>
      </w:hyperlink>
      <w:r w:rsidR="00333517" w:rsidRPr="0024345A">
        <w:rPr>
          <w:rFonts w:cstheme="minorHAnsi"/>
          <w:color w:val="0563C1" w:themeColor="hyperlink"/>
          <w:sz w:val="24"/>
          <w:szCs w:val="24"/>
          <w:u w:val="single"/>
        </w:rPr>
        <w:t xml:space="preserve"> </w:t>
      </w:r>
    </w:p>
    <w:p w14:paraId="05A4B2DF" w14:textId="77777777" w:rsidR="006457DB" w:rsidRPr="006457DB" w:rsidRDefault="006457DB" w:rsidP="006457DB">
      <w:pPr>
        <w:ind w:left="360" w:right="926"/>
        <w:rPr>
          <w:rFonts w:cstheme="minorHAnsi"/>
          <w:sz w:val="24"/>
          <w:szCs w:val="24"/>
        </w:rPr>
      </w:pPr>
    </w:p>
    <w:p w14:paraId="1A6EC664" w14:textId="26BDB8B4" w:rsidR="006457DB" w:rsidRPr="006457DB" w:rsidRDefault="00333517" w:rsidP="006457DB">
      <w:pPr>
        <w:ind w:left="360" w:right="926"/>
        <w:rPr>
          <w:rFonts w:cstheme="minorHAnsi"/>
          <w:sz w:val="24"/>
          <w:szCs w:val="24"/>
        </w:rPr>
      </w:pPr>
      <w:r w:rsidRPr="0024345A">
        <w:rPr>
          <w:rFonts w:cstheme="minorHAnsi"/>
          <w:sz w:val="24"/>
          <w:szCs w:val="24"/>
        </w:rPr>
        <w:t>Once you have read through the article, please answer the following questions:</w:t>
      </w:r>
    </w:p>
    <w:tbl>
      <w:tblPr>
        <w:tblStyle w:val="TableGrid"/>
        <w:tblW w:w="9540" w:type="dxa"/>
        <w:tblInd w:w="445" w:type="dxa"/>
        <w:tblLook w:val="04A0" w:firstRow="1" w:lastRow="0" w:firstColumn="1" w:lastColumn="0" w:noHBand="0" w:noVBand="1"/>
      </w:tblPr>
      <w:tblGrid>
        <w:gridCol w:w="9540"/>
      </w:tblGrid>
      <w:tr w:rsidR="00485ED2" w:rsidRPr="0024345A" w14:paraId="76999A4B" w14:textId="77777777" w:rsidTr="006457DB">
        <w:tc>
          <w:tcPr>
            <w:tcW w:w="9540" w:type="dxa"/>
          </w:tcPr>
          <w:p w14:paraId="37093095" w14:textId="6BAEA874" w:rsidR="00485ED2" w:rsidRPr="006457DB" w:rsidRDefault="00485ED2" w:rsidP="006457DB">
            <w:pPr>
              <w:ind w:left="76" w:right="926"/>
              <w:rPr>
                <w:rFonts w:cstheme="minorHAnsi"/>
                <w:bCs/>
                <w:sz w:val="24"/>
                <w:szCs w:val="24"/>
              </w:rPr>
            </w:pPr>
            <w:r w:rsidRPr="006457DB">
              <w:rPr>
                <w:rFonts w:cstheme="minorHAnsi"/>
                <w:bCs/>
                <w:sz w:val="24"/>
                <w:szCs w:val="24"/>
              </w:rPr>
              <w:t>How would you define ‘diversity’?</w:t>
            </w:r>
          </w:p>
        </w:tc>
      </w:tr>
      <w:tr w:rsidR="00485ED2" w:rsidRPr="0024345A" w14:paraId="769F6806" w14:textId="77777777" w:rsidTr="006457DB">
        <w:tc>
          <w:tcPr>
            <w:tcW w:w="9540" w:type="dxa"/>
          </w:tcPr>
          <w:p w14:paraId="5763AB14" w14:textId="77777777" w:rsidR="006457DB" w:rsidRPr="006457DB" w:rsidRDefault="006457DB" w:rsidP="006457DB">
            <w:pPr>
              <w:ind w:right="926"/>
              <w:rPr>
                <w:rFonts w:cstheme="minorHAnsi"/>
                <w:sz w:val="24"/>
                <w:szCs w:val="24"/>
              </w:rPr>
            </w:pPr>
          </w:p>
          <w:p w14:paraId="332C30B3" w14:textId="77777777" w:rsidR="0024345A" w:rsidRPr="006457DB" w:rsidRDefault="0024345A" w:rsidP="006457DB">
            <w:pPr>
              <w:ind w:left="76" w:right="926"/>
              <w:rPr>
                <w:rFonts w:cstheme="minorHAnsi"/>
                <w:sz w:val="24"/>
                <w:szCs w:val="24"/>
              </w:rPr>
            </w:pPr>
          </w:p>
          <w:p w14:paraId="41551466" w14:textId="77777777" w:rsidR="006457DB" w:rsidRPr="006457DB" w:rsidRDefault="006457DB" w:rsidP="006457DB">
            <w:pPr>
              <w:ind w:left="76" w:right="926"/>
              <w:rPr>
                <w:rFonts w:cstheme="minorHAnsi"/>
                <w:sz w:val="24"/>
                <w:szCs w:val="24"/>
              </w:rPr>
            </w:pPr>
          </w:p>
          <w:p w14:paraId="77FC70EE" w14:textId="77777777" w:rsidR="006457DB" w:rsidRPr="006457DB" w:rsidRDefault="006457DB" w:rsidP="006457DB">
            <w:pPr>
              <w:ind w:left="76" w:right="926"/>
              <w:rPr>
                <w:rFonts w:cstheme="minorHAnsi"/>
                <w:sz w:val="24"/>
                <w:szCs w:val="24"/>
              </w:rPr>
            </w:pPr>
          </w:p>
          <w:p w14:paraId="2A855F89" w14:textId="77777777" w:rsidR="006457DB" w:rsidRPr="006457DB" w:rsidRDefault="006457DB" w:rsidP="006457DB">
            <w:pPr>
              <w:ind w:left="76" w:right="926"/>
              <w:rPr>
                <w:rFonts w:cstheme="minorHAnsi"/>
                <w:sz w:val="24"/>
                <w:szCs w:val="24"/>
              </w:rPr>
            </w:pPr>
          </w:p>
          <w:p w14:paraId="7DC12B19" w14:textId="4649630A" w:rsidR="006457DB" w:rsidRPr="006457DB" w:rsidRDefault="006457DB" w:rsidP="006457DB">
            <w:pPr>
              <w:ind w:left="76" w:right="926"/>
              <w:rPr>
                <w:rFonts w:cstheme="minorHAnsi"/>
                <w:sz w:val="24"/>
                <w:szCs w:val="24"/>
              </w:rPr>
            </w:pPr>
          </w:p>
        </w:tc>
      </w:tr>
      <w:tr w:rsidR="00485ED2" w:rsidRPr="0024345A" w14:paraId="66CD1EEC" w14:textId="77777777" w:rsidTr="006457DB">
        <w:tc>
          <w:tcPr>
            <w:tcW w:w="9540" w:type="dxa"/>
          </w:tcPr>
          <w:p w14:paraId="5C669774" w14:textId="73B972EF" w:rsidR="00485ED2" w:rsidRPr="006457DB" w:rsidRDefault="00485ED2" w:rsidP="006457DB">
            <w:pPr>
              <w:ind w:left="76" w:right="926"/>
              <w:rPr>
                <w:rFonts w:cstheme="minorHAnsi"/>
                <w:bCs/>
                <w:sz w:val="24"/>
                <w:szCs w:val="24"/>
              </w:rPr>
            </w:pPr>
            <w:r w:rsidRPr="006457DB">
              <w:rPr>
                <w:rFonts w:cstheme="minorHAnsi"/>
                <w:bCs/>
                <w:sz w:val="24"/>
                <w:szCs w:val="24"/>
              </w:rPr>
              <w:t>According to hult.edu, what are the 7 main benefits of diversity to the workplace?</w:t>
            </w:r>
          </w:p>
        </w:tc>
      </w:tr>
      <w:tr w:rsidR="00485ED2" w:rsidRPr="0024345A" w14:paraId="2C3FBF5C" w14:textId="77777777" w:rsidTr="006457DB">
        <w:tc>
          <w:tcPr>
            <w:tcW w:w="9540" w:type="dxa"/>
          </w:tcPr>
          <w:p w14:paraId="5FBAB04F" w14:textId="77777777" w:rsidR="0024345A" w:rsidRPr="006457DB" w:rsidRDefault="0024345A" w:rsidP="006457DB">
            <w:pPr>
              <w:ind w:right="926"/>
              <w:rPr>
                <w:rFonts w:cstheme="minorHAnsi"/>
                <w:sz w:val="24"/>
                <w:szCs w:val="24"/>
              </w:rPr>
            </w:pPr>
          </w:p>
          <w:p w14:paraId="59AED506" w14:textId="77777777" w:rsidR="006457DB" w:rsidRPr="006457DB" w:rsidRDefault="006457DB" w:rsidP="006457DB">
            <w:pPr>
              <w:ind w:right="926"/>
              <w:rPr>
                <w:rFonts w:cstheme="minorHAnsi"/>
                <w:sz w:val="24"/>
                <w:szCs w:val="24"/>
              </w:rPr>
            </w:pPr>
          </w:p>
          <w:p w14:paraId="232F213F" w14:textId="77777777" w:rsidR="006457DB" w:rsidRPr="006457DB" w:rsidRDefault="006457DB" w:rsidP="006457DB">
            <w:pPr>
              <w:ind w:right="926"/>
              <w:rPr>
                <w:rFonts w:cstheme="minorHAnsi"/>
                <w:sz w:val="24"/>
                <w:szCs w:val="24"/>
              </w:rPr>
            </w:pPr>
          </w:p>
          <w:p w14:paraId="621B2E19" w14:textId="77777777" w:rsidR="006457DB" w:rsidRPr="006457DB" w:rsidRDefault="006457DB" w:rsidP="006457DB">
            <w:pPr>
              <w:ind w:right="926"/>
              <w:rPr>
                <w:rFonts w:cstheme="minorHAnsi"/>
                <w:sz w:val="24"/>
                <w:szCs w:val="24"/>
              </w:rPr>
            </w:pPr>
          </w:p>
          <w:p w14:paraId="66281F25" w14:textId="3966071D" w:rsidR="00485ED2" w:rsidRPr="006457DB" w:rsidRDefault="00485ED2" w:rsidP="006457DB">
            <w:pPr>
              <w:ind w:left="76" w:right="926"/>
              <w:rPr>
                <w:rFonts w:cstheme="minorHAnsi"/>
                <w:sz w:val="24"/>
                <w:szCs w:val="24"/>
              </w:rPr>
            </w:pPr>
          </w:p>
        </w:tc>
      </w:tr>
      <w:tr w:rsidR="00485ED2" w:rsidRPr="0024345A" w14:paraId="357C3BBB" w14:textId="77777777" w:rsidTr="006457DB">
        <w:tc>
          <w:tcPr>
            <w:tcW w:w="9540" w:type="dxa"/>
          </w:tcPr>
          <w:p w14:paraId="249CFBFF" w14:textId="33F9D2FB" w:rsidR="00485ED2" w:rsidRPr="006457DB" w:rsidRDefault="00485ED2" w:rsidP="006457DB">
            <w:pPr>
              <w:ind w:left="76" w:right="926"/>
              <w:rPr>
                <w:rFonts w:cstheme="minorHAnsi"/>
                <w:bCs/>
                <w:sz w:val="24"/>
                <w:szCs w:val="24"/>
              </w:rPr>
            </w:pPr>
            <w:r w:rsidRPr="006457DB">
              <w:rPr>
                <w:rFonts w:cstheme="minorHAnsi"/>
                <w:bCs/>
                <w:sz w:val="24"/>
                <w:szCs w:val="24"/>
              </w:rPr>
              <w:lastRenderedPageBreak/>
              <w:t>Which of these benefits do you believe brings the biggest benefit to the workplace and wider society?</w:t>
            </w:r>
          </w:p>
        </w:tc>
      </w:tr>
      <w:tr w:rsidR="00485ED2" w:rsidRPr="0024345A" w14:paraId="4384C721" w14:textId="77777777" w:rsidTr="006457DB">
        <w:tc>
          <w:tcPr>
            <w:tcW w:w="9540" w:type="dxa"/>
          </w:tcPr>
          <w:p w14:paraId="404E12E8" w14:textId="77777777" w:rsidR="0024345A" w:rsidRPr="006457DB" w:rsidRDefault="0024345A" w:rsidP="006457DB">
            <w:pPr>
              <w:ind w:right="926"/>
              <w:rPr>
                <w:rFonts w:cstheme="minorHAnsi"/>
                <w:sz w:val="24"/>
                <w:szCs w:val="24"/>
              </w:rPr>
            </w:pPr>
          </w:p>
          <w:p w14:paraId="25A7085E" w14:textId="77777777" w:rsidR="006457DB" w:rsidRPr="006457DB" w:rsidRDefault="006457DB" w:rsidP="006457DB">
            <w:pPr>
              <w:ind w:right="926"/>
              <w:rPr>
                <w:rFonts w:cstheme="minorHAnsi"/>
                <w:sz w:val="24"/>
                <w:szCs w:val="24"/>
              </w:rPr>
            </w:pPr>
          </w:p>
          <w:p w14:paraId="13F8B96B" w14:textId="77777777" w:rsidR="006457DB" w:rsidRPr="006457DB" w:rsidRDefault="006457DB" w:rsidP="006457DB">
            <w:pPr>
              <w:ind w:right="926"/>
              <w:rPr>
                <w:rFonts w:cstheme="minorHAnsi"/>
                <w:sz w:val="24"/>
                <w:szCs w:val="24"/>
              </w:rPr>
            </w:pPr>
          </w:p>
          <w:p w14:paraId="47EE0B59" w14:textId="77777777" w:rsidR="006457DB" w:rsidRPr="006457DB" w:rsidRDefault="006457DB" w:rsidP="006457DB">
            <w:pPr>
              <w:ind w:right="926"/>
              <w:rPr>
                <w:rFonts w:cstheme="minorHAnsi"/>
                <w:sz w:val="24"/>
                <w:szCs w:val="24"/>
              </w:rPr>
            </w:pPr>
          </w:p>
          <w:p w14:paraId="12362822" w14:textId="77777777" w:rsidR="006457DB" w:rsidRPr="006457DB" w:rsidRDefault="006457DB" w:rsidP="006457DB">
            <w:pPr>
              <w:ind w:right="926"/>
              <w:rPr>
                <w:rFonts w:cstheme="minorHAnsi"/>
                <w:sz w:val="24"/>
                <w:szCs w:val="24"/>
              </w:rPr>
            </w:pPr>
          </w:p>
          <w:p w14:paraId="42AE48D0" w14:textId="77777777" w:rsidR="006457DB" w:rsidRPr="006457DB" w:rsidRDefault="006457DB" w:rsidP="006457DB">
            <w:pPr>
              <w:ind w:right="926"/>
              <w:rPr>
                <w:rFonts w:cstheme="minorHAnsi"/>
                <w:sz w:val="24"/>
                <w:szCs w:val="24"/>
              </w:rPr>
            </w:pPr>
          </w:p>
          <w:p w14:paraId="7A0C4375" w14:textId="3F019EE2" w:rsidR="00485ED2" w:rsidRPr="006457DB" w:rsidRDefault="00485ED2" w:rsidP="006457DB">
            <w:pPr>
              <w:ind w:left="76" w:right="926"/>
              <w:rPr>
                <w:rFonts w:cstheme="minorHAnsi"/>
                <w:sz w:val="24"/>
                <w:szCs w:val="24"/>
              </w:rPr>
            </w:pPr>
          </w:p>
        </w:tc>
      </w:tr>
      <w:tr w:rsidR="00485ED2" w:rsidRPr="0024345A" w14:paraId="2F41D5CA" w14:textId="77777777" w:rsidTr="006457DB">
        <w:tc>
          <w:tcPr>
            <w:tcW w:w="9540" w:type="dxa"/>
          </w:tcPr>
          <w:p w14:paraId="2972AC1E" w14:textId="3682560F" w:rsidR="00485ED2" w:rsidRPr="006457DB" w:rsidRDefault="00485ED2" w:rsidP="006457DB">
            <w:pPr>
              <w:ind w:left="76" w:right="926"/>
              <w:rPr>
                <w:rFonts w:cstheme="minorHAnsi"/>
                <w:bCs/>
                <w:sz w:val="24"/>
                <w:szCs w:val="24"/>
              </w:rPr>
            </w:pPr>
            <w:r w:rsidRPr="006457DB">
              <w:rPr>
                <w:rFonts w:cstheme="minorHAnsi"/>
                <w:bCs/>
                <w:sz w:val="24"/>
                <w:szCs w:val="24"/>
              </w:rPr>
              <w:t>According to hult.edu, what are the six biggest challenges to diversity in the workplace?</w:t>
            </w:r>
          </w:p>
        </w:tc>
      </w:tr>
      <w:tr w:rsidR="00485ED2" w:rsidRPr="0024345A" w14:paraId="129D6E22" w14:textId="77777777" w:rsidTr="006457DB">
        <w:tc>
          <w:tcPr>
            <w:tcW w:w="9540" w:type="dxa"/>
          </w:tcPr>
          <w:p w14:paraId="44EE4166" w14:textId="542D5283" w:rsidR="00485ED2" w:rsidRPr="006457DB" w:rsidRDefault="00485ED2" w:rsidP="006457DB">
            <w:pPr>
              <w:ind w:left="76" w:right="926"/>
              <w:rPr>
                <w:rFonts w:cstheme="minorHAnsi"/>
                <w:sz w:val="24"/>
                <w:szCs w:val="24"/>
              </w:rPr>
            </w:pPr>
          </w:p>
          <w:p w14:paraId="69C34833" w14:textId="03B5B9DA" w:rsidR="0024345A" w:rsidRPr="006457DB" w:rsidRDefault="0024345A" w:rsidP="006457DB">
            <w:pPr>
              <w:ind w:left="76" w:right="926"/>
              <w:rPr>
                <w:rFonts w:cstheme="minorHAnsi"/>
                <w:sz w:val="24"/>
                <w:szCs w:val="24"/>
              </w:rPr>
            </w:pPr>
          </w:p>
          <w:p w14:paraId="6DA79431" w14:textId="77777777" w:rsidR="0024345A" w:rsidRPr="006457DB" w:rsidRDefault="0024345A" w:rsidP="006457DB">
            <w:pPr>
              <w:ind w:left="76" w:right="926"/>
              <w:rPr>
                <w:rFonts w:cstheme="minorHAnsi"/>
                <w:sz w:val="24"/>
                <w:szCs w:val="24"/>
              </w:rPr>
            </w:pPr>
          </w:p>
          <w:p w14:paraId="47C46879" w14:textId="77777777" w:rsidR="006457DB" w:rsidRPr="006457DB" w:rsidRDefault="006457DB" w:rsidP="006457DB">
            <w:pPr>
              <w:ind w:left="76" w:right="926"/>
              <w:rPr>
                <w:rFonts w:cstheme="minorHAnsi"/>
                <w:sz w:val="24"/>
                <w:szCs w:val="24"/>
              </w:rPr>
            </w:pPr>
          </w:p>
          <w:p w14:paraId="54E8B94E" w14:textId="77777777" w:rsidR="006457DB" w:rsidRPr="006457DB" w:rsidRDefault="006457DB" w:rsidP="006457DB">
            <w:pPr>
              <w:ind w:left="76" w:right="926"/>
              <w:rPr>
                <w:rFonts w:cstheme="minorHAnsi"/>
                <w:sz w:val="24"/>
                <w:szCs w:val="24"/>
              </w:rPr>
            </w:pPr>
          </w:p>
          <w:p w14:paraId="7C70E8BC" w14:textId="7E9C1568" w:rsidR="00485ED2" w:rsidRPr="006457DB" w:rsidRDefault="00485ED2" w:rsidP="006457DB">
            <w:pPr>
              <w:ind w:left="76" w:right="926"/>
              <w:rPr>
                <w:rFonts w:cstheme="minorHAnsi"/>
                <w:sz w:val="24"/>
                <w:szCs w:val="24"/>
              </w:rPr>
            </w:pPr>
          </w:p>
        </w:tc>
      </w:tr>
      <w:tr w:rsidR="00485ED2" w:rsidRPr="0024345A" w14:paraId="6CFC52BB" w14:textId="77777777" w:rsidTr="006457DB">
        <w:tc>
          <w:tcPr>
            <w:tcW w:w="9540" w:type="dxa"/>
          </w:tcPr>
          <w:p w14:paraId="4FF1093D" w14:textId="1BE56CAC" w:rsidR="00485ED2" w:rsidRPr="006457DB" w:rsidRDefault="00485ED2" w:rsidP="006457DB">
            <w:pPr>
              <w:ind w:left="76" w:right="926"/>
              <w:rPr>
                <w:rFonts w:cstheme="minorHAnsi"/>
                <w:bCs/>
                <w:sz w:val="24"/>
                <w:szCs w:val="24"/>
              </w:rPr>
            </w:pPr>
            <w:r w:rsidRPr="006457DB">
              <w:rPr>
                <w:rFonts w:cstheme="minorHAnsi"/>
                <w:bCs/>
                <w:sz w:val="24"/>
                <w:szCs w:val="24"/>
              </w:rPr>
              <w:t>Which of these challenges do you think is the biggest challenge to BAME colleagues in the workplace?</w:t>
            </w:r>
          </w:p>
        </w:tc>
      </w:tr>
      <w:tr w:rsidR="00485ED2" w:rsidRPr="0024345A" w14:paraId="181F04EA" w14:textId="77777777" w:rsidTr="006457DB">
        <w:tc>
          <w:tcPr>
            <w:tcW w:w="9540" w:type="dxa"/>
          </w:tcPr>
          <w:p w14:paraId="19906F6E" w14:textId="77777777" w:rsidR="00485ED2" w:rsidRPr="006457DB" w:rsidRDefault="00485ED2" w:rsidP="006457DB">
            <w:pPr>
              <w:ind w:left="76" w:right="926"/>
              <w:rPr>
                <w:rFonts w:cstheme="minorHAnsi"/>
                <w:sz w:val="24"/>
                <w:szCs w:val="24"/>
              </w:rPr>
            </w:pPr>
          </w:p>
          <w:p w14:paraId="1AAD161B" w14:textId="77777777" w:rsidR="00485ED2" w:rsidRPr="006457DB" w:rsidRDefault="00485ED2" w:rsidP="006457DB">
            <w:pPr>
              <w:ind w:left="76" w:right="926"/>
              <w:rPr>
                <w:rFonts w:cstheme="minorHAnsi"/>
                <w:sz w:val="24"/>
                <w:szCs w:val="24"/>
              </w:rPr>
            </w:pPr>
          </w:p>
          <w:p w14:paraId="7F19CCE2" w14:textId="77777777" w:rsidR="006457DB" w:rsidRPr="006457DB" w:rsidRDefault="006457DB" w:rsidP="006457DB">
            <w:pPr>
              <w:ind w:left="76" w:right="926"/>
              <w:rPr>
                <w:rFonts w:cstheme="minorHAnsi"/>
                <w:sz w:val="24"/>
                <w:szCs w:val="24"/>
              </w:rPr>
            </w:pPr>
          </w:p>
          <w:p w14:paraId="1BD5FB5B" w14:textId="77777777" w:rsidR="006457DB" w:rsidRPr="006457DB" w:rsidRDefault="006457DB" w:rsidP="006457DB">
            <w:pPr>
              <w:ind w:left="76" w:right="926"/>
              <w:rPr>
                <w:rFonts w:cstheme="minorHAnsi"/>
                <w:sz w:val="24"/>
                <w:szCs w:val="24"/>
              </w:rPr>
            </w:pPr>
          </w:p>
          <w:p w14:paraId="7B189245" w14:textId="77777777" w:rsidR="006457DB" w:rsidRPr="006457DB" w:rsidRDefault="006457DB" w:rsidP="006457DB">
            <w:pPr>
              <w:ind w:right="926"/>
              <w:rPr>
                <w:rFonts w:cstheme="minorHAnsi"/>
                <w:sz w:val="24"/>
                <w:szCs w:val="24"/>
              </w:rPr>
            </w:pPr>
          </w:p>
          <w:p w14:paraId="155760E8" w14:textId="77777777" w:rsidR="0024345A" w:rsidRPr="006457DB" w:rsidRDefault="0024345A" w:rsidP="006457DB">
            <w:pPr>
              <w:ind w:left="76" w:right="926"/>
              <w:rPr>
                <w:rFonts w:cstheme="minorHAnsi"/>
                <w:sz w:val="24"/>
                <w:szCs w:val="24"/>
              </w:rPr>
            </w:pPr>
          </w:p>
          <w:p w14:paraId="26FECD84" w14:textId="7D35D5C8" w:rsidR="0024345A" w:rsidRPr="006457DB" w:rsidRDefault="0024345A" w:rsidP="006457DB">
            <w:pPr>
              <w:ind w:left="76" w:right="926"/>
              <w:rPr>
                <w:rFonts w:cstheme="minorHAnsi"/>
                <w:sz w:val="24"/>
                <w:szCs w:val="24"/>
              </w:rPr>
            </w:pPr>
          </w:p>
        </w:tc>
      </w:tr>
      <w:tr w:rsidR="00485ED2" w:rsidRPr="0024345A" w14:paraId="25BB0347" w14:textId="77777777" w:rsidTr="006457DB">
        <w:tc>
          <w:tcPr>
            <w:tcW w:w="9540" w:type="dxa"/>
          </w:tcPr>
          <w:p w14:paraId="034FC165" w14:textId="744EC6F7" w:rsidR="00485ED2" w:rsidRPr="006457DB" w:rsidRDefault="00485ED2" w:rsidP="006457DB">
            <w:pPr>
              <w:ind w:left="76" w:right="926"/>
              <w:rPr>
                <w:rFonts w:cstheme="minorHAnsi"/>
                <w:bCs/>
                <w:sz w:val="24"/>
                <w:szCs w:val="24"/>
              </w:rPr>
            </w:pPr>
            <w:r w:rsidRPr="006457DB">
              <w:rPr>
                <w:rFonts w:cstheme="minorHAnsi"/>
                <w:bCs/>
                <w:sz w:val="24"/>
                <w:szCs w:val="24"/>
              </w:rPr>
              <w:t>Can you think of any ways that employers can get around this challenge?</w:t>
            </w:r>
          </w:p>
        </w:tc>
      </w:tr>
      <w:tr w:rsidR="00485ED2" w:rsidRPr="0024345A" w14:paraId="5C5C3E21" w14:textId="77777777" w:rsidTr="006457DB">
        <w:tc>
          <w:tcPr>
            <w:tcW w:w="9540" w:type="dxa"/>
          </w:tcPr>
          <w:p w14:paraId="3DE8D778" w14:textId="0E381FF5" w:rsidR="00485ED2" w:rsidRDefault="00485ED2" w:rsidP="006457DB">
            <w:pPr>
              <w:ind w:left="76" w:right="926"/>
              <w:rPr>
                <w:rFonts w:cstheme="minorHAnsi"/>
                <w:sz w:val="24"/>
                <w:szCs w:val="24"/>
              </w:rPr>
            </w:pPr>
          </w:p>
          <w:p w14:paraId="1A2EAD08" w14:textId="77777777" w:rsidR="0024345A" w:rsidRPr="0024345A" w:rsidRDefault="0024345A" w:rsidP="006457DB">
            <w:pPr>
              <w:ind w:left="76" w:right="926"/>
              <w:rPr>
                <w:rFonts w:cstheme="minorHAnsi"/>
                <w:sz w:val="24"/>
                <w:szCs w:val="24"/>
              </w:rPr>
            </w:pPr>
          </w:p>
          <w:p w14:paraId="72BD180A" w14:textId="77777777" w:rsidR="00333517" w:rsidRPr="0024345A" w:rsidRDefault="00333517" w:rsidP="006457DB">
            <w:pPr>
              <w:ind w:left="76" w:right="926"/>
              <w:rPr>
                <w:rFonts w:cstheme="minorHAnsi"/>
                <w:sz w:val="24"/>
                <w:szCs w:val="24"/>
              </w:rPr>
            </w:pPr>
          </w:p>
          <w:p w14:paraId="12798E7E" w14:textId="289EE4D2" w:rsidR="00333517" w:rsidRPr="0024345A" w:rsidRDefault="00333517" w:rsidP="006457DB">
            <w:pPr>
              <w:ind w:left="76" w:right="926"/>
              <w:rPr>
                <w:rFonts w:cstheme="minorHAnsi"/>
                <w:sz w:val="24"/>
                <w:szCs w:val="24"/>
              </w:rPr>
            </w:pPr>
          </w:p>
        </w:tc>
      </w:tr>
    </w:tbl>
    <w:p w14:paraId="33AE603B" w14:textId="77777777" w:rsidR="0024345A" w:rsidRDefault="0024345A" w:rsidP="006457DB">
      <w:pPr>
        <w:ind w:left="360" w:right="926"/>
        <w:rPr>
          <w:rFonts w:cstheme="minorHAnsi"/>
          <w:b/>
          <w:bCs/>
          <w:sz w:val="24"/>
          <w:szCs w:val="24"/>
        </w:rPr>
      </w:pPr>
    </w:p>
    <w:p w14:paraId="1ABA5F99" w14:textId="77777777" w:rsidR="0024345A" w:rsidRDefault="0024345A" w:rsidP="006457DB">
      <w:pPr>
        <w:ind w:left="360" w:right="926"/>
        <w:rPr>
          <w:rFonts w:cstheme="minorHAnsi"/>
          <w:b/>
          <w:bCs/>
          <w:sz w:val="24"/>
          <w:szCs w:val="24"/>
        </w:rPr>
      </w:pPr>
    </w:p>
    <w:p w14:paraId="129321D3" w14:textId="77777777" w:rsidR="006457DB" w:rsidRPr="00FC7C3E" w:rsidRDefault="006457DB" w:rsidP="006457DB">
      <w:pPr>
        <w:ind w:left="360" w:right="926"/>
        <w:rPr>
          <w:rFonts w:cstheme="minorHAnsi"/>
          <w:b/>
          <w:bCs/>
          <w:sz w:val="24"/>
          <w:szCs w:val="24"/>
        </w:rPr>
      </w:pPr>
      <w:r>
        <w:rPr>
          <w:rFonts w:cstheme="minorHAnsi"/>
          <w:b/>
          <w:bCs/>
          <w:sz w:val="24"/>
          <w:szCs w:val="24"/>
        </w:rPr>
        <w:t>Frequently asked questions</w:t>
      </w:r>
    </w:p>
    <w:p w14:paraId="576D85EF" w14:textId="636D08D2" w:rsidR="0024345A" w:rsidRDefault="006457DB" w:rsidP="006457DB">
      <w:pPr>
        <w:ind w:left="360" w:right="926"/>
        <w:rPr>
          <w:rFonts w:cstheme="minorHAnsi"/>
        </w:rPr>
      </w:pPr>
      <w:r>
        <w:rPr>
          <w:rFonts w:cstheme="minorHAnsi"/>
          <w:b/>
          <w:bCs/>
        </w:rPr>
        <w:t xml:space="preserve">How is the subject assessed? </w:t>
      </w:r>
      <w:r>
        <w:rPr>
          <w:rFonts w:cstheme="minorHAnsi"/>
          <w:b/>
          <w:bCs/>
        </w:rPr>
        <w:br/>
      </w:r>
      <w:r w:rsidR="0024345A" w:rsidRPr="0024345A">
        <w:rPr>
          <w:rFonts w:cstheme="minorHAnsi"/>
        </w:rPr>
        <w:t>Politics is assessed through three two-hour exams. These exams are all essay based and throughout the two years of study prior to the exam, you will receive teaching based on the skills needed to sophisticatedly answer questions in this style.</w:t>
      </w:r>
    </w:p>
    <w:p w14:paraId="68F84D15" w14:textId="77777777" w:rsidR="006457DB" w:rsidRPr="0024345A" w:rsidRDefault="006457DB" w:rsidP="006457DB">
      <w:pPr>
        <w:ind w:left="360" w:right="926"/>
        <w:rPr>
          <w:rFonts w:cstheme="minorHAnsi"/>
        </w:rPr>
      </w:pPr>
    </w:p>
    <w:p w14:paraId="709D5629" w14:textId="77777777" w:rsidR="0024345A" w:rsidRPr="0024345A" w:rsidRDefault="0024345A" w:rsidP="006457DB">
      <w:pPr>
        <w:spacing w:after="0"/>
        <w:ind w:left="360" w:right="926"/>
        <w:rPr>
          <w:rFonts w:cstheme="minorHAnsi"/>
          <w:b/>
          <w:bCs/>
        </w:rPr>
      </w:pPr>
      <w:r w:rsidRPr="0024345A">
        <w:rPr>
          <w:rFonts w:cstheme="minorHAnsi"/>
          <w:b/>
          <w:bCs/>
        </w:rPr>
        <w:t>Do I need to know lots about politics before I start the course?</w:t>
      </w:r>
    </w:p>
    <w:p w14:paraId="5EFF4DBE" w14:textId="77777777" w:rsidR="0024345A" w:rsidRDefault="0024345A" w:rsidP="006457DB">
      <w:pPr>
        <w:ind w:left="360" w:right="926"/>
        <w:rPr>
          <w:rFonts w:cstheme="minorHAnsi"/>
        </w:rPr>
      </w:pPr>
      <w:r w:rsidRPr="0024345A">
        <w:rPr>
          <w:rFonts w:cstheme="minorHAnsi"/>
        </w:rPr>
        <w:t xml:space="preserve">Not at all! The course teaches you all the basics from scratch. It is a good idea to keep an eye on the news (via television, apps on your phone etc) before and during the course however, as we will often discuss current events and their relevance in the course. Understanding the news can be quite tricky without a sound political knowledge, but as a class, we will learn how to unpick these news articles. </w:t>
      </w:r>
    </w:p>
    <w:p w14:paraId="18B214F2" w14:textId="77777777" w:rsidR="006457DB" w:rsidRDefault="006457DB" w:rsidP="006457DB">
      <w:pPr>
        <w:ind w:left="360" w:right="926"/>
        <w:rPr>
          <w:rFonts w:cstheme="minorHAnsi"/>
        </w:rPr>
      </w:pPr>
    </w:p>
    <w:p w14:paraId="48E391CD" w14:textId="77777777" w:rsidR="006457DB" w:rsidRDefault="006457DB" w:rsidP="006457DB">
      <w:pPr>
        <w:ind w:left="360" w:right="926"/>
        <w:rPr>
          <w:rFonts w:cstheme="minorHAnsi"/>
        </w:rPr>
      </w:pPr>
    </w:p>
    <w:p w14:paraId="5D5D478D" w14:textId="77777777" w:rsidR="006457DB" w:rsidRDefault="006457DB" w:rsidP="006457DB">
      <w:pPr>
        <w:ind w:left="360" w:right="926"/>
        <w:rPr>
          <w:rFonts w:cstheme="minorHAnsi"/>
        </w:rPr>
      </w:pPr>
    </w:p>
    <w:p w14:paraId="5E8EE382" w14:textId="77777777" w:rsidR="006457DB" w:rsidRDefault="006457DB" w:rsidP="006457DB">
      <w:pPr>
        <w:ind w:left="360" w:right="926"/>
        <w:rPr>
          <w:rFonts w:cstheme="minorHAnsi"/>
        </w:rPr>
      </w:pPr>
    </w:p>
    <w:p w14:paraId="2ABAD2A9" w14:textId="77777777" w:rsidR="006457DB" w:rsidRDefault="006457DB" w:rsidP="006457DB">
      <w:pPr>
        <w:ind w:left="360" w:right="926"/>
        <w:rPr>
          <w:rFonts w:cstheme="minorHAnsi"/>
        </w:rPr>
      </w:pPr>
    </w:p>
    <w:p w14:paraId="5C306E77" w14:textId="77777777" w:rsidR="006457DB" w:rsidRPr="0024345A" w:rsidRDefault="006457DB" w:rsidP="006457DB">
      <w:pPr>
        <w:ind w:left="360" w:right="926"/>
        <w:rPr>
          <w:rFonts w:cstheme="minorHAnsi"/>
        </w:rPr>
      </w:pPr>
    </w:p>
    <w:p w14:paraId="20CBAD68" w14:textId="77777777" w:rsidR="0024345A" w:rsidRPr="0024345A" w:rsidRDefault="0024345A" w:rsidP="006457DB">
      <w:pPr>
        <w:spacing w:after="0"/>
        <w:ind w:left="360" w:right="926"/>
        <w:rPr>
          <w:rFonts w:cstheme="minorHAnsi"/>
          <w:b/>
          <w:bCs/>
        </w:rPr>
      </w:pPr>
      <w:r w:rsidRPr="0024345A">
        <w:rPr>
          <w:rFonts w:cstheme="minorHAnsi"/>
          <w:b/>
          <w:bCs/>
        </w:rPr>
        <w:t>What trips/ guest speakers are there?</w:t>
      </w:r>
    </w:p>
    <w:p w14:paraId="40C83D15" w14:textId="1657D5B7" w:rsidR="0024345A" w:rsidRDefault="0024345A" w:rsidP="006457DB">
      <w:pPr>
        <w:ind w:left="360" w:right="926"/>
        <w:rPr>
          <w:rFonts w:cstheme="minorHAnsi"/>
        </w:rPr>
      </w:pPr>
      <w:r w:rsidRPr="0024345A">
        <w:rPr>
          <w:rFonts w:cstheme="minorHAnsi"/>
        </w:rPr>
        <w:t xml:space="preserve">In recent times, we have had guest speakers from politicians such as the chairman of Bridgwater Town Council and previous students who have gone on to study Politics and/or International Relations at University. There </w:t>
      </w:r>
      <w:r w:rsidR="006457DB">
        <w:rPr>
          <w:rFonts w:cstheme="minorHAnsi"/>
        </w:rPr>
        <w:t>are</w:t>
      </w:r>
      <w:r w:rsidRPr="0024345A">
        <w:rPr>
          <w:rFonts w:cstheme="minorHAnsi"/>
        </w:rPr>
        <w:t xml:space="preserve"> also opportunities to go on a residential to London along with the Law students to visit key legal and political institutions. </w:t>
      </w:r>
    </w:p>
    <w:p w14:paraId="490AB99A" w14:textId="77777777" w:rsidR="006457DB" w:rsidRPr="0024345A" w:rsidRDefault="006457DB" w:rsidP="006457DB">
      <w:pPr>
        <w:ind w:left="360" w:right="926"/>
        <w:rPr>
          <w:rFonts w:cstheme="minorHAnsi"/>
        </w:rPr>
      </w:pPr>
    </w:p>
    <w:p w14:paraId="03F8418E" w14:textId="77777777" w:rsidR="0024345A" w:rsidRPr="0024345A" w:rsidRDefault="0024345A" w:rsidP="006457DB">
      <w:pPr>
        <w:spacing w:after="0"/>
        <w:ind w:left="360" w:right="926"/>
        <w:rPr>
          <w:rFonts w:cstheme="minorHAnsi"/>
          <w:b/>
          <w:bCs/>
        </w:rPr>
      </w:pPr>
      <w:r w:rsidRPr="0024345A">
        <w:rPr>
          <w:rFonts w:cstheme="minorHAnsi"/>
          <w:b/>
          <w:bCs/>
        </w:rPr>
        <w:t>What other subjects does A Level Politics go with?</w:t>
      </w:r>
    </w:p>
    <w:p w14:paraId="13741590" w14:textId="0CE8FA34" w:rsidR="00333517" w:rsidRDefault="0024345A" w:rsidP="006457DB">
      <w:pPr>
        <w:ind w:left="360" w:right="926"/>
        <w:rPr>
          <w:rFonts w:cstheme="minorHAnsi"/>
        </w:rPr>
      </w:pPr>
      <w:r w:rsidRPr="0024345A">
        <w:rPr>
          <w:rFonts w:cstheme="minorHAnsi"/>
        </w:rPr>
        <w:t>Politics is a subject that goes well with lots of other subjects. Politics students typically take it alongside other humanity subjects such as Law, History, Sociology and Psychology, but it also works well with students who take a Science and/or Maths as an essay-based subject.</w:t>
      </w:r>
    </w:p>
    <w:p w14:paraId="4BA11C0D" w14:textId="77777777" w:rsidR="0024345A" w:rsidRDefault="0024345A" w:rsidP="006457DB">
      <w:pPr>
        <w:ind w:left="360" w:right="926"/>
        <w:rPr>
          <w:rFonts w:cstheme="minorHAnsi"/>
          <w:b/>
          <w:bCs/>
        </w:rPr>
      </w:pPr>
    </w:p>
    <w:p w14:paraId="6AAAF72D" w14:textId="3A21040C" w:rsidR="006457DB" w:rsidRDefault="00C92A05" w:rsidP="006457DB">
      <w:pPr>
        <w:ind w:left="360" w:right="926"/>
        <w:rPr>
          <w:rFonts w:cstheme="minorHAnsi"/>
          <w:b/>
          <w:bCs/>
        </w:rPr>
      </w:pPr>
      <w:r w:rsidRPr="0024345A">
        <w:rPr>
          <w:rFonts w:cstheme="minorHAnsi"/>
          <w:b/>
          <w:bCs/>
        </w:rPr>
        <w:t>Recommended reading</w:t>
      </w:r>
      <w:r w:rsidR="006457DB">
        <w:rPr>
          <w:rFonts w:cstheme="minorHAnsi"/>
          <w:b/>
          <w:bCs/>
        </w:rPr>
        <w:t xml:space="preserve"> list</w:t>
      </w:r>
    </w:p>
    <w:p w14:paraId="23C69F0E" w14:textId="5173A179" w:rsidR="006457DB" w:rsidRPr="0024345A" w:rsidRDefault="006457DB" w:rsidP="006457DB">
      <w:pPr>
        <w:ind w:left="360" w:right="926"/>
        <w:rPr>
          <w:rFonts w:cstheme="minorHAnsi"/>
        </w:rPr>
      </w:pPr>
      <w:r w:rsidRPr="006457DB">
        <w:rPr>
          <w:rFonts w:cstheme="minorHAnsi"/>
          <w:b/>
          <w:bCs/>
        </w:rPr>
        <w:t>The news…</w:t>
      </w:r>
      <w:r>
        <w:rPr>
          <w:rFonts w:cstheme="minorHAnsi"/>
          <w:b/>
          <w:bCs/>
        </w:rPr>
        <w:br/>
      </w:r>
      <w:r w:rsidRPr="006457DB">
        <w:rPr>
          <w:rFonts w:cstheme="minorHAnsi"/>
          <w:bCs/>
        </w:rPr>
        <w:t>A</w:t>
      </w:r>
      <w:r w:rsidRPr="0024345A">
        <w:rPr>
          <w:rFonts w:cstheme="minorHAnsi"/>
        </w:rPr>
        <w:t>ny news stories related to UK and US politics is relevant. It is important to keep up with current affairs during this A Level, and there are lots of news outlets that give information. Try and have a look at different sources and news writers – how do they differ from source to source? What makes a reliable source? Can you even fully trust a news story covering politics?</w:t>
      </w:r>
    </w:p>
    <w:p w14:paraId="54408853" w14:textId="58EE10E9" w:rsidR="00C92A05" w:rsidRDefault="006457DB" w:rsidP="006457DB">
      <w:pPr>
        <w:ind w:left="360" w:right="926"/>
        <w:rPr>
          <w:rFonts w:cstheme="minorHAnsi"/>
          <w:b/>
          <w:bCs/>
        </w:rPr>
      </w:pPr>
      <w:hyperlink r:id="rId10" w:history="1">
        <w:r w:rsidRPr="006851A5">
          <w:rPr>
            <w:rStyle w:val="Hyperlink"/>
            <w:rFonts w:cstheme="minorHAnsi"/>
            <w:bCs/>
          </w:rPr>
          <w:t>www.tutor2u.net/politics/blog</w:t>
        </w:r>
      </w:hyperlink>
      <w:r>
        <w:rPr>
          <w:rFonts w:cstheme="minorHAnsi"/>
          <w:bCs/>
        </w:rPr>
        <w:br/>
      </w:r>
      <w:r w:rsidRPr="0024345A">
        <w:rPr>
          <w:rFonts w:cstheme="minorHAnsi"/>
        </w:rPr>
        <w:t xml:space="preserve">This blog is </w:t>
      </w:r>
      <w:r>
        <w:rPr>
          <w:rFonts w:cstheme="minorHAnsi"/>
        </w:rPr>
        <w:t>a really good source of</w:t>
      </w:r>
      <w:r w:rsidRPr="0024345A">
        <w:rPr>
          <w:rFonts w:cstheme="minorHAnsi"/>
        </w:rPr>
        <w:t xml:space="preserve"> inform</w:t>
      </w:r>
      <w:r>
        <w:rPr>
          <w:rFonts w:cstheme="minorHAnsi"/>
        </w:rPr>
        <w:t>ation clips about politicians. A</w:t>
      </w:r>
      <w:r w:rsidRPr="0024345A">
        <w:rPr>
          <w:rFonts w:cstheme="minorHAnsi"/>
        </w:rPr>
        <w:t>t the moment</w:t>
      </w:r>
      <w:r>
        <w:rPr>
          <w:rFonts w:cstheme="minorHAnsi"/>
        </w:rPr>
        <w:t>,</w:t>
      </w:r>
      <w:r w:rsidRPr="0024345A">
        <w:rPr>
          <w:rFonts w:cstheme="minorHAnsi"/>
        </w:rPr>
        <w:t xml:space="preserve"> they even have a ‘UK Politics Quiz’ weekly, where you can test your </w:t>
      </w:r>
      <w:r>
        <w:rPr>
          <w:rFonts w:cstheme="minorHAnsi"/>
        </w:rPr>
        <w:t>knowledge on this week’s events.</w:t>
      </w:r>
    </w:p>
    <w:p w14:paraId="4D12046B" w14:textId="77777777" w:rsidR="006457DB" w:rsidRDefault="006457DB" w:rsidP="006457DB">
      <w:pPr>
        <w:ind w:left="360" w:right="926"/>
        <w:rPr>
          <w:rFonts w:cstheme="minorHAnsi"/>
          <w:b/>
          <w:bCs/>
        </w:rPr>
      </w:pPr>
    </w:p>
    <w:p w14:paraId="753FEACD" w14:textId="414B5C6D" w:rsidR="006457DB" w:rsidRDefault="006457DB" w:rsidP="006457DB">
      <w:pPr>
        <w:ind w:left="360" w:right="926"/>
        <w:rPr>
          <w:rFonts w:cstheme="minorHAnsi"/>
          <w:b/>
          <w:bCs/>
        </w:rPr>
      </w:pPr>
      <w:r w:rsidRPr="0024345A">
        <w:rPr>
          <w:rFonts w:cstheme="minorHAnsi"/>
          <w:b/>
          <w:bCs/>
        </w:rPr>
        <w:t xml:space="preserve">Recommended </w:t>
      </w:r>
      <w:r>
        <w:rPr>
          <w:rFonts w:cstheme="minorHAnsi"/>
          <w:b/>
          <w:bCs/>
        </w:rPr>
        <w:t>watch list</w:t>
      </w:r>
    </w:p>
    <w:p w14:paraId="7C1BEB92" w14:textId="2BAD3E5D" w:rsidR="006457DB" w:rsidRPr="006457DB" w:rsidRDefault="006457DB" w:rsidP="006457DB">
      <w:pPr>
        <w:ind w:left="360" w:right="926"/>
        <w:rPr>
          <w:rFonts w:cstheme="minorHAnsi"/>
          <w:bCs/>
        </w:rPr>
      </w:pPr>
      <w:r w:rsidRPr="006457DB">
        <w:rPr>
          <w:rFonts w:cstheme="minorHAnsi"/>
          <w:bCs/>
        </w:rPr>
        <w:t>BBC One:</w:t>
      </w:r>
      <w:r w:rsidRPr="006457DB">
        <w:rPr>
          <w:rFonts w:cstheme="minorHAnsi"/>
          <w:bCs/>
        </w:rPr>
        <w:t xml:space="preserve"> Thursday Nights 10.45pm – </w:t>
      </w:r>
      <w:r w:rsidRPr="006457DB">
        <w:rPr>
          <w:rFonts w:cstheme="minorHAnsi"/>
          <w:b/>
          <w:bCs/>
        </w:rPr>
        <w:t>Question Time</w:t>
      </w:r>
      <w:r w:rsidRPr="006457DB">
        <w:rPr>
          <w:rFonts w:cstheme="minorHAnsi"/>
          <w:bCs/>
        </w:rPr>
        <w:br/>
      </w:r>
      <w:r w:rsidRPr="006457DB">
        <w:rPr>
          <w:rFonts w:cstheme="minorHAnsi"/>
        </w:rPr>
        <w:t>During the next two years at college, I will be really encouraging you to watch this every week when it is on (I usually record and watch it over the weekend though at 10.45 is way too late for me!) Keeps you up to date with current affairs.</w:t>
      </w:r>
    </w:p>
    <w:p w14:paraId="0997C4FF" w14:textId="3CE0B5B6" w:rsidR="006457DB" w:rsidRPr="006457DB" w:rsidRDefault="006457DB" w:rsidP="006457DB">
      <w:pPr>
        <w:ind w:left="360" w:right="926"/>
        <w:rPr>
          <w:rFonts w:cstheme="minorHAnsi"/>
        </w:rPr>
      </w:pPr>
      <w:r w:rsidRPr="006457DB">
        <w:rPr>
          <w:rFonts w:cstheme="minorHAnsi"/>
          <w:bCs/>
        </w:rPr>
        <w:t>BBC Two</w:t>
      </w:r>
      <w:r w:rsidRPr="006457DB">
        <w:rPr>
          <w:rFonts w:cstheme="minorHAnsi"/>
          <w:bCs/>
        </w:rPr>
        <w:t>:</w:t>
      </w:r>
      <w:r w:rsidRPr="006457DB">
        <w:rPr>
          <w:rFonts w:cstheme="minorHAnsi"/>
          <w:bCs/>
        </w:rPr>
        <w:t xml:space="preserve"> Wednesdays noon – </w:t>
      </w:r>
      <w:r w:rsidRPr="006457DB">
        <w:rPr>
          <w:rFonts w:cstheme="minorHAnsi"/>
          <w:b/>
          <w:bCs/>
        </w:rPr>
        <w:t>Prime Minister’s Questions</w:t>
      </w:r>
      <w:r>
        <w:rPr>
          <w:rFonts w:cstheme="minorHAnsi"/>
          <w:bCs/>
          <w:i/>
        </w:rPr>
        <w:br/>
        <w:t>C</w:t>
      </w:r>
      <w:r w:rsidRPr="006457DB">
        <w:rPr>
          <w:rFonts w:cstheme="minorHAnsi"/>
          <w:i/>
        </w:rPr>
        <w:t>urrently not showing due to Covid19, but during normal pa</w:t>
      </w:r>
      <w:r w:rsidRPr="006457DB">
        <w:rPr>
          <w:rFonts w:cstheme="minorHAnsi"/>
          <w:i/>
        </w:rPr>
        <w:t>rliamentary sitting it is on</w:t>
      </w:r>
      <w:r w:rsidRPr="006457DB">
        <w:rPr>
          <w:rFonts w:cstheme="minorHAnsi"/>
        </w:rPr>
        <w:br/>
      </w:r>
      <w:r w:rsidRPr="006457DB">
        <w:rPr>
          <w:rFonts w:cstheme="minorHAnsi"/>
        </w:rPr>
        <w:t>PM is given some tough questions to answer! When we are back at school, this is a good one to catch up with in the evenings.</w:t>
      </w:r>
    </w:p>
    <w:p w14:paraId="5A34BB33" w14:textId="6131026B" w:rsidR="006457DB" w:rsidRPr="006457DB" w:rsidRDefault="006457DB" w:rsidP="006457DB">
      <w:pPr>
        <w:ind w:left="360" w:right="926"/>
        <w:rPr>
          <w:rFonts w:cstheme="minorHAnsi"/>
        </w:rPr>
      </w:pPr>
      <w:r w:rsidRPr="006457DB">
        <w:rPr>
          <w:rFonts w:cstheme="minorHAnsi"/>
          <w:bCs/>
        </w:rPr>
        <w:t>BBC IPlayer</w:t>
      </w:r>
      <w:r w:rsidRPr="006457DB">
        <w:rPr>
          <w:rFonts w:cstheme="minorHAnsi"/>
          <w:bCs/>
        </w:rPr>
        <w:t>:</w:t>
      </w:r>
      <w:r w:rsidRPr="006457DB">
        <w:rPr>
          <w:rFonts w:cstheme="minorHAnsi"/>
          <w:bCs/>
        </w:rPr>
        <w:t xml:space="preserve"> </w:t>
      </w:r>
      <w:r w:rsidRPr="006457DB">
        <w:rPr>
          <w:rFonts w:cstheme="minorHAnsi"/>
          <w:b/>
          <w:bCs/>
        </w:rPr>
        <w:t>The Cameron Years</w:t>
      </w:r>
      <w:r w:rsidRPr="006457DB">
        <w:rPr>
          <w:rFonts w:cstheme="minorHAnsi"/>
        </w:rPr>
        <w:br/>
      </w:r>
      <w:r w:rsidRPr="006457DB">
        <w:rPr>
          <w:rFonts w:cstheme="minorHAnsi"/>
        </w:rPr>
        <w:t>David Cameron is a big name during your first year, so these two episodes will be a good basis to understand Cameron and get to know his story.</w:t>
      </w:r>
    </w:p>
    <w:p w14:paraId="47406240" w14:textId="30369C90" w:rsidR="006457DB" w:rsidRPr="006457DB" w:rsidRDefault="006457DB" w:rsidP="006457DB">
      <w:pPr>
        <w:ind w:left="360" w:right="926"/>
        <w:rPr>
          <w:rFonts w:cstheme="minorHAnsi"/>
          <w:b/>
          <w:bCs/>
        </w:rPr>
      </w:pPr>
      <w:r w:rsidRPr="006457DB">
        <w:rPr>
          <w:rFonts w:cstheme="minorHAnsi"/>
          <w:bCs/>
        </w:rPr>
        <w:t>Netflix</w:t>
      </w:r>
      <w:r w:rsidRPr="006457DB">
        <w:rPr>
          <w:rFonts w:cstheme="minorHAnsi"/>
          <w:bCs/>
        </w:rPr>
        <w:t>:</w:t>
      </w:r>
      <w:r w:rsidRPr="006457DB">
        <w:rPr>
          <w:rFonts w:cstheme="minorHAnsi"/>
          <w:bCs/>
        </w:rPr>
        <w:t xml:space="preserve"> </w:t>
      </w:r>
      <w:r w:rsidRPr="006457DB">
        <w:rPr>
          <w:rFonts w:cstheme="minorHAnsi"/>
          <w:b/>
          <w:bCs/>
        </w:rPr>
        <w:t>The Crown</w:t>
      </w:r>
      <w:r w:rsidRPr="0024345A">
        <w:rPr>
          <w:rFonts w:cstheme="minorHAnsi"/>
          <w:b/>
          <w:bCs/>
        </w:rPr>
        <w:t xml:space="preserve"> </w:t>
      </w:r>
      <w:r>
        <w:rPr>
          <w:rFonts w:cstheme="minorHAnsi"/>
          <w:b/>
          <w:bCs/>
        </w:rPr>
        <w:br/>
      </w:r>
      <w:r w:rsidRPr="0024345A">
        <w:rPr>
          <w:rFonts w:cstheme="minorHAnsi"/>
        </w:rPr>
        <w:t>The Queen plays a role in our political system; it would be good for you to get an understanding on how she works with the government and understand her life story.</w:t>
      </w:r>
    </w:p>
    <w:p w14:paraId="4DB2E38F" w14:textId="1975AC35" w:rsidR="00933C0C" w:rsidRDefault="00933C0C" w:rsidP="006457DB">
      <w:pPr>
        <w:ind w:left="360" w:right="926"/>
        <w:rPr>
          <w:rFonts w:cstheme="minorHAnsi"/>
          <w:sz w:val="24"/>
          <w:szCs w:val="24"/>
        </w:rPr>
      </w:pPr>
    </w:p>
    <w:p w14:paraId="525C3DCD" w14:textId="37BBC56E" w:rsidR="0024345A" w:rsidRPr="006457DB" w:rsidRDefault="0024345A" w:rsidP="006457DB">
      <w:pPr>
        <w:ind w:left="360" w:right="926"/>
        <w:rPr>
          <w:rFonts w:cstheme="minorHAnsi"/>
        </w:rPr>
      </w:pPr>
      <w:r w:rsidRPr="006457DB">
        <w:rPr>
          <w:rFonts w:cstheme="minorHAnsi"/>
        </w:rPr>
        <w:t xml:space="preserve">If you have any questions or would like to share your research, please do not hesitate to contact me via email at </w:t>
      </w:r>
      <w:hyperlink r:id="rId11" w:history="1">
        <w:r w:rsidRPr="006457DB">
          <w:rPr>
            <w:rStyle w:val="Hyperlink"/>
            <w:rFonts w:cstheme="minorHAnsi"/>
            <w:bCs/>
          </w:rPr>
          <w:t>crowleyk@btc.ac.uk</w:t>
        </w:r>
      </w:hyperlink>
      <w:r w:rsidRPr="006457DB">
        <w:rPr>
          <w:rFonts w:cstheme="minorHAnsi"/>
        </w:rPr>
        <w:t>. I look forward to hearing from you and meeting you this September!</w:t>
      </w:r>
    </w:p>
    <w:sectPr w:rsidR="0024345A" w:rsidRPr="006457DB" w:rsidSect="00243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D2"/>
    <w:rsid w:val="00011937"/>
    <w:rsid w:val="0004723E"/>
    <w:rsid w:val="00111F80"/>
    <w:rsid w:val="0024345A"/>
    <w:rsid w:val="002700AA"/>
    <w:rsid w:val="00333517"/>
    <w:rsid w:val="00472202"/>
    <w:rsid w:val="00485ED2"/>
    <w:rsid w:val="004969D8"/>
    <w:rsid w:val="005169F0"/>
    <w:rsid w:val="006457DB"/>
    <w:rsid w:val="00692286"/>
    <w:rsid w:val="006E6700"/>
    <w:rsid w:val="00736C20"/>
    <w:rsid w:val="00827A32"/>
    <w:rsid w:val="00851AA0"/>
    <w:rsid w:val="008E4D79"/>
    <w:rsid w:val="008F571A"/>
    <w:rsid w:val="00913007"/>
    <w:rsid w:val="00933C0C"/>
    <w:rsid w:val="00A45206"/>
    <w:rsid w:val="00C55A7A"/>
    <w:rsid w:val="00C817DE"/>
    <w:rsid w:val="00C92A05"/>
    <w:rsid w:val="00D84AB4"/>
    <w:rsid w:val="00DE1C86"/>
    <w:rsid w:val="00F55C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A4AF"/>
  <w15:chartTrackingRefBased/>
  <w15:docId w15:val="{9FCDC781-F811-446B-AF83-0B2AD5D3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ED2"/>
    <w:rPr>
      <w:color w:val="0563C1" w:themeColor="hyperlink"/>
      <w:u w:val="single"/>
    </w:rPr>
  </w:style>
  <w:style w:type="character" w:customStyle="1" w:styleId="UnresolvedMention">
    <w:name w:val="Unresolved Mention"/>
    <w:basedOn w:val="DefaultParagraphFont"/>
    <w:uiPriority w:val="99"/>
    <w:semiHidden/>
    <w:unhideWhenUsed/>
    <w:rsid w:val="00485ED2"/>
    <w:rPr>
      <w:color w:val="605E5C"/>
      <w:shd w:val="clear" w:color="auto" w:fill="E1DFDD"/>
    </w:rPr>
  </w:style>
  <w:style w:type="table" w:styleId="TableGrid">
    <w:name w:val="Table Grid"/>
    <w:basedOn w:val="TableNormal"/>
    <w:uiPriority w:val="39"/>
    <w:rsid w:val="00485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4470">
      <w:bodyDiv w:val="1"/>
      <w:marLeft w:val="0"/>
      <w:marRight w:val="0"/>
      <w:marTop w:val="0"/>
      <w:marBottom w:val="0"/>
      <w:divBdr>
        <w:top w:val="none" w:sz="0" w:space="0" w:color="auto"/>
        <w:left w:val="none" w:sz="0" w:space="0" w:color="auto"/>
        <w:bottom w:val="none" w:sz="0" w:space="0" w:color="auto"/>
        <w:right w:val="none" w:sz="0" w:space="0" w:color="auto"/>
      </w:divBdr>
      <w:divsChild>
        <w:div w:id="146631058">
          <w:marLeft w:val="0"/>
          <w:marRight w:val="0"/>
          <w:marTop w:val="0"/>
          <w:marBottom w:val="0"/>
          <w:divBdr>
            <w:top w:val="none" w:sz="0" w:space="0" w:color="auto"/>
            <w:left w:val="none" w:sz="0" w:space="0" w:color="auto"/>
            <w:bottom w:val="none" w:sz="0" w:space="0" w:color="auto"/>
            <w:right w:val="none" w:sz="0" w:space="0" w:color="auto"/>
          </w:divBdr>
        </w:div>
      </w:divsChild>
    </w:div>
    <w:div w:id="11517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rowleyk@btc.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rowleyk@btc.ac.uk" TargetMode="External"/><Relationship Id="rId9" Type="http://schemas.openxmlformats.org/officeDocument/2006/relationships/hyperlink" Target="https://www.hult.edu/blog/benefits-challenges-cultural-diversity-workplace/" TargetMode="External"/><Relationship Id="rId10" Type="http://schemas.openxmlformats.org/officeDocument/2006/relationships/hyperlink" Target="http://www.tutor2u.net/politic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58E76-1A01-4560-972D-6F1C69F28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4B69D-AA54-4BC8-BF01-72770F4041EC}">
  <ds:schemaRefs>
    <ds:schemaRef ds:uri="http://schemas.microsoft.com/sharepoint/v3/contenttype/forms"/>
  </ds:schemaRefs>
</ds:datastoreItem>
</file>

<file path=customXml/itemProps3.xml><?xml version="1.0" encoding="utf-8"?>
<ds:datastoreItem xmlns:ds="http://schemas.openxmlformats.org/officeDocument/2006/customXml" ds:itemID="{E0F6B32D-0881-4148-B383-5BDA662E3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769</Words>
  <Characters>4386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Crowley</dc:creator>
  <cp:keywords/>
  <dc:description/>
  <cp:lastModifiedBy>Gill Coleman</cp:lastModifiedBy>
  <cp:revision>4</cp:revision>
  <dcterms:created xsi:type="dcterms:W3CDTF">2021-02-18T14:25:00Z</dcterms:created>
  <dcterms:modified xsi:type="dcterms:W3CDTF">2021-03-05T13:25:00Z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