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93240B" w:rsidRPr="0093240B" w14:paraId="49EAF67F" w14:textId="77777777" w:rsidTr="0093240B">
        <w:trPr>
          <w:trHeight w:val="557"/>
        </w:trPr>
        <w:tc>
          <w:tcPr>
            <w:tcW w:w="5098" w:type="dxa"/>
            <w:shd w:val="clear" w:color="auto" w:fill="D9D9D9" w:themeFill="background1" w:themeFillShade="D9"/>
            <w:hideMark/>
          </w:tcPr>
          <w:p w14:paraId="4637A35F" w14:textId="4507A1A0" w:rsidR="0093240B" w:rsidRPr="0093240B" w:rsidRDefault="0093240B">
            <w:pPr>
              <w:rPr>
                <w:b/>
                <w:bCs/>
              </w:rPr>
            </w:pPr>
            <w:r>
              <w:rPr>
                <w:b/>
                <w:bCs/>
              </w:rPr>
              <w:t>Sub-contractor Provider Name as of 7 July 2022</w:t>
            </w:r>
          </w:p>
        </w:tc>
        <w:tc>
          <w:tcPr>
            <w:tcW w:w="4253" w:type="dxa"/>
            <w:shd w:val="clear" w:color="auto" w:fill="D9D9D9" w:themeFill="background1" w:themeFillShade="D9"/>
            <w:hideMark/>
          </w:tcPr>
          <w:p w14:paraId="5F834495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UKPRN</w:t>
            </w:r>
          </w:p>
        </w:tc>
      </w:tr>
      <w:tr w:rsidR="0093240B" w:rsidRPr="0093240B" w14:paraId="2F633D01" w14:textId="77777777" w:rsidTr="0093240B">
        <w:trPr>
          <w:trHeight w:val="855"/>
        </w:trPr>
        <w:tc>
          <w:tcPr>
            <w:tcW w:w="5098" w:type="dxa"/>
            <w:hideMark/>
          </w:tcPr>
          <w:p w14:paraId="55FF5554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The Skills Network Limited</w:t>
            </w:r>
          </w:p>
        </w:tc>
        <w:tc>
          <w:tcPr>
            <w:tcW w:w="4253" w:type="dxa"/>
            <w:noWrap/>
            <w:hideMark/>
          </w:tcPr>
          <w:p w14:paraId="3F7966A2" w14:textId="77777777" w:rsidR="0093240B" w:rsidRPr="0093240B" w:rsidRDefault="0093240B" w:rsidP="0093240B">
            <w:r w:rsidRPr="0093240B">
              <w:t>10029308</w:t>
            </w:r>
          </w:p>
        </w:tc>
      </w:tr>
      <w:tr w:rsidR="0093240B" w:rsidRPr="0093240B" w14:paraId="7D6A43C8" w14:textId="77777777" w:rsidTr="0093240B">
        <w:trPr>
          <w:trHeight w:val="765"/>
        </w:trPr>
        <w:tc>
          <w:tcPr>
            <w:tcW w:w="5098" w:type="dxa"/>
            <w:hideMark/>
          </w:tcPr>
          <w:p w14:paraId="0D281546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 xml:space="preserve">Learning Curve Group Limited </w:t>
            </w:r>
          </w:p>
        </w:tc>
        <w:tc>
          <w:tcPr>
            <w:tcW w:w="4253" w:type="dxa"/>
            <w:hideMark/>
          </w:tcPr>
          <w:p w14:paraId="55C4E3F6" w14:textId="77777777" w:rsidR="0093240B" w:rsidRPr="0093240B" w:rsidRDefault="0093240B" w:rsidP="0093240B">
            <w:r w:rsidRPr="0093240B">
              <w:t>10008935</w:t>
            </w:r>
          </w:p>
        </w:tc>
      </w:tr>
      <w:tr w:rsidR="0093240B" w:rsidRPr="0093240B" w14:paraId="04E884DA" w14:textId="77777777" w:rsidTr="0093240B">
        <w:trPr>
          <w:trHeight w:val="945"/>
        </w:trPr>
        <w:tc>
          <w:tcPr>
            <w:tcW w:w="5098" w:type="dxa"/>
            <w:hideMark/>
          </w:tcPr>
          <w:p w14:paraId="70B753AD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Devon and Somerset Combined Fire and Rescue Authority</w:t>
            </w:r>
          </w:p>
        </w:tc>
        <w:tc>
          <w:tcPr>
            <w:tcW w:w="4253" w:type="dxa"/>
            <w:hideMark/>
          </w:tcPr>
          <w:p w14:paraId="44121626" w14:textId="77777777" w:rsidR="0093240B" w:rsidRPr="0093240B" w:rsidRDefault="0093240B" w:rsidP="0093240B">
            <w:r w:rsidRPr="0093240B">
              <w:t>10027434</w:t>
            </w:r>
          </w:p>
        </w:tc>
      </w:tr>
      <w:tr w:rsidR="0093240B" w:rsidRPr="0093240B" w14:paraId="762BC6D8" w14:textId="77777777" w:rsidTr="0093240B">
        <w:trPr>
          <w:trHeight w:val="885"/>
        </w:trPr>
        <w:tc>
          <w:tcPr>
            <w:tcW w:w="5098" w:type="dxa"/>
            <w:hideMark/>
          </w:tcPr>
          <w:p w14:paraId="673D58E3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Dorset and Wiltshire Fire and Rescue Service</w:t>
            </w:r>
          </w:p>
        </w:tc>
        <w:tc>
          <w:tcPr>
            <w:tcW w:w="4253" w:type="dxa"/>
            <w:hideMark/>
          </w:tcPr>
          <w:p w14:paraId="3787F76C" w14:textId="77777777" w:rsidR="0093240B" w:rsidRPr="0093240B" w:rsidRDefault="0093240B" w:rsidP="0093240B">
            <w:r w:rsidRPr="0093240B">
              <w:t>10064386</w:t>
            </w:r>
          </w:p>
        </w:tc>
      </w:tr>
      <w:tr w:rsidR="0093240B" w:rsidRPr="0093240B" w14:paraId="4FEA5F58" w14:textId="77777777" w:rsidTr="0093240B">
        <w:trPr>
          <w:trHeight w:val="675"/>
        </w:trPr>
        <w:tc>
          <w:tcPr>
            <w:tcW w:w="5098" w:type="dxa"/>
            <w:hideMark/>
          </w:tcPr>
          <w:p w14:paraId="087839CB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Dudley College of Technology</w:t>
            </w:r>
          </w:p>
        </w:tc>
        <w:tc>
          <w:tcPr>
            <w:tcW w:w="4253" w:type="dxa"/>
            <w:hideMark/>
          </w:tcPr>
          <w:p w14:paraId="074DD4D3" w14:textId="77777777" w:rsidR="0093240B" w:rsidRPr="0093240B" w:rsidRDefault="0093240B" w:rsidP="0093240B">
            <w:r w:rsidRPr="0093240B">
              <w:t>10007924</w:t>
            </w:r>
          </w:p>
        </w:tc>
      </w:tr>
      <w:tr w:rsidR="0093240B" w:rsidRPr="0093240B" w14:paraId="17E83B30" w14:textId="77777777" w:rsidTr="0093240B">
        <w:trPr>
          <w:trHeight w:val="645"/>
        </w:trPr>
        <w:tc>
          <w:tcPr>
            <w:tcW w:w="5098" w:type="dxa"/>
            <w:hideMark/>
          </w:tcPr>
          <w:p w14:paraId="6D5891C0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The College's Partnership</w:t>
            </w:r>
          </w:p>
        </w:tc>
        <w:tc>
          <w:tcPr>
            <w:tcW w:w="4253" w:type="dxa"/>
            <w:hideMark/>
          </w:tcPr>
          <w:p w14:paraId="79DC6A55" w14:textId="77777777" w:rsidR="0093240B" w:rsidRPr="0093240B" w:rsidRDefault="0093240B" w:rsidP="0093240B">
            <w:r w:rsidRPr="0093240B">
              <w:t>10020932</w:t>
            </w:r>
          </w:p>
        </w:tc>
      </w:tr>
      <w:tr w:rsidR="0093240B" w:rsidRPr="0093240B" w14:paraId="7C13FE5B" w14:textId="77777777" w:rsidTr="0093240B">
        <w:trPr>
          <w:trHeight w:val="660"/>
        </w:trPr>
        <w:tc>
          <w:tcPr>
            <w:tcW w:w="5098" w:type="dxa"/>
            <w:hideMark/>
          </w:tcPr>
          <w:p w14:paraId="4333611A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The College's Partnership</w:t>
            </w:r>
          </w:p>
        </w:tc>
        <w:tc>
          <w:tcPr>
            <w:tcW w:w="4253" w:type="dxa"/>
            <w:hideMark/>
          </w:tcPr>
          <w:p w14:paraId="2520F2EC" w14:textId="77777777" w:rsidR="0093240B" w:rsidRPr="0093240B" w:rsidRDefault="0093240B" w:rsidP="0093240B">
            <w:r w:rsidRPr="0093240B">
              <w:t>10020932</w:t>
            </w:r>
          </w:p>
        </w:tc>
      </w:tr>
      <w:tr w:rsidR="0093240B" w:rsidRPr="0093240B" w14:paraId="7EDA7C2B" w14:textId="77777777" w:rsidTr="0093240B">
        <w:trPr>
          <w:trHeight w:val="675"/>
        </w:trPr>
        <w:tc>
          <w:tcPr>
            <w:tcW w:w="5098" w:type="dxa"/>
            <w:hideMark/>
          </w:tcPr>
          <w:p w14:paraId="2611D2DC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The Trafford College Group</w:t>
            </w:r>
          </w:p>
        </w:tc>
        <w:tc>
          <w:tcPr>
            <w:tcW w:w="4253" w:type="dxa"/>
            <w:hideMark/>
          </w:tcPr>
          <w:p w14:paraId="14D307AF" w14:textId="77777777" w:rsidR="0093240B" w:rsidRPr="0093240B" w:rsidRDefault="0093240B" w:rsidP="0093240B">
            <w:r w:rsidRPr="0093240B">
              <w:t>10005998</w:t>
            </w:r>
          </w:p>
        </w:tc>
      </w:tr>
      <w:tr w:rsidR="0093240B" w:rsidRPr="0093240B" w14:paraId="425AD6E1" w14:textId="77777777" w:rsidTr="0093240B">
        <w:trPr>
          <w:trHeight w:val="720"/>
        </w:trPr>
        <w:tc>
          <w:tcPr>
            <w:tcW w:w="5098" w:type="dxa"/>
            <w:hideMark/>
          </w:tcPr>
          <w:p w14:paraId="1EDA7549" w14:textId="77777777" w:rsidR="0093240B" w:rsidRPr="0093240B" w:rsidRDefault="0093240B">
            <w:pPr>
              <w:rPr>
                <w:b/>
                <w:bCs/>
              </w:rPr>
            </w:pPr>
            <w:r w:rsidRPr="0093240B">
              <w:rPr>
                <w:b/>
                <w:bCs/>
              </w:rPr>
              <w:t>UWE</w:t>
            </w:r>
          </w:p>
        </w:tc>
        <w:tc>
          <w:tcPr>
            <w:tcW w:w="4253" w:type="dxa"/>
            <w:hideMark/>
          </w:tcPr>
          <w:p w14:paraId="3DD22825" w14:textId="77777777" w:rsidR="0093240B" w:rsidRPr="0093240B" w:rsidRDefault="0093240B" w:rsidP="0093240B">
            <w:r w:rsidRPr="0093240B">
              <w:t>10007164</w:t>
            </w:r>
          </w:p>
        </w:tc>
      </w:tr>
      <w:tr w:rsidR="0093240B" w:rsidRPr="0093240B" w14:paraId="438A7161" w14:textId="77777777" w:rsidTr="0093240B">
        <w:trPr>
          <w:trHeight w:val="600"/>
        </w:trPr>
        <w:tc>
          <w:tcPr>
            <w:tcW w:w="5098" w:type="dxa"/>
            <w:hideMark/>
          </w:tcPr>
          <w:p w14:paraId="31F23B7F" w14:textId="77777777" w:rsidR="0093240B" w:rsidRPr="0093240B" w:rsidRDefault="0093240B">
            <w:pPr>
              <w:rPr>
                <w:b/>
                <w:bCs/>
              </w:rPr>
            </w:pPr>
            <w:proofErr w:type="spellStart"/>
            <w:r w:rsidRPr="0093240B">
              <w:rPr>
                <w:b/>
                <w:bCs/>
              </w:rPr>
              <w:t>Lantra</w:t>
            </w:r>
            <w:proofErr w:type="spellEnd"/>
          </w:p>
        </w:tc>
        <w:tc>
          <w:tcPr>
            <w:tcW w:w="4253" w:type="dxa"/>
            <w:hideMark/>
          </w:tcPr>
          <w:p w14:paraId="34E15519" w14:textId="77777777" w:rsidR="0093240B" w:rsidRPr="0093240B" w:rsidRDefault="0093240B" w:rsidP="0093240B">
            <w:r w:rsidRPr="0093240B">
              <w:t>10003785</w:t>
            </w:r>
          </w:p>
        </w:tc>
      </w:tr>
    </w:tbl>
    <w:p w14:paraId="7C015434" w14:textId="77777777" w:rsidR="00BA032C" w:rsidRDefault="0093240B"/>
    <w:sectPr w:rsidR="00BA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B"/>
    <w:rsid w:val="007F0C9E"/>
    <w:rsid w:val="008F6C31"/>
    <w:rsid w:val="009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23AD"/>
  <w15:chartTrackingRefBased/>
  <w15:docId w15:val="{CA61B119-3332-4FC3-98ED-0BFD1EE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14E2754045429DC347995B335CC7" ma:contentTypeVersion="0" ma:contentTypeDescription="Create a new document." ma:contentTypeScope="" ma:versionID="e5b6c3d67b45b2d8484b59948e44d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E24B9-BF26-4C4A-811C-31F3CD9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8739B-AF79-4261-A393-2E1868E8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408F-3360-4B45-86A6-5E323B663AA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Bridgwater and Taunton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Byrne</dc:creator>
  <cp:keywords/>
  <dc:description/>
  <cp:lastModifiedBy>Virginia Byrne</cp:lastModifiedBy>
  <cp:revision>1</cp:revision>
  <dcterms:created xsi:type="dcterms:W3CDTF">2023-04-21T09:26:00Z</dcterms:created>
  <dcterms:modified xsi:type="dcterms:W3CDTF">2023-04-21T09:28:00Z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0x010100E68814E2754045429DC347995B335CC7</vt:lpwstr>
  </property>
</Properties>
</file>